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B81C8" w14:textId="77777777" w:rsidR="00662B22" w:rsidRDefault="00662B22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62B22" w14:paraId="0EB64B8C" w14:textId="77777777" w:rsidTr="00E35980">
        <w:trPr>
          <w:trHeight w:val="683"/>
        </w:trPr>
        <w:tc>
          <w:tcPr>
            <w:tcW w:w="9426" w:type="dxa"/>
            <w:gridSpan w:val="2"/>
            <w:tcBorders>
              <w:bottom w:val="nil"/>
            </w:tcBorders>
          </w:tcPr>
          <w:p w14:paraId="1EA3D886" w14:textId="5657F287" w:rsidR="00662B22" w:rsidRPr="00496B89" w:rsidRDefault="00E35980" w:rsidP="00496B89">
            <w:pPr>
              <w:jc w:val="center"/>
              <w:rPr>
                <w:szCs w:val="24"/>
              </w:rPr>
            </w:pPr>
            <w:r w:rsidRPr="002A1F2A">
              <w:rPr>
                <w:szCs w:val="24"/>
              </w:rPr>
              <w:t>Základní škola</w:t>
            </w:r>
            <w:r w:rsidR="005B32BC">
              <w:rPr>
                <w:szCs w:val="24"/>
              </w:rPr>
              <w:t xml:space="preserve"> a Mateřská škola Ludvíka Očenáška Dolní Bělá</w:t>
            </w:r>
            <w:r w:rsidRPr="002A1F2A">
              <w:rPr>
                <w:szCs w:val="24"/>
              </w:rPr>
              <w:t xml:space="preserve"> příspěvková organizace</w:t>
            </w:r>
          </w:p>
        </w:tc>
      </w:tr>
      <w:tr w:rsidR="00662B22" w:rsidRPr="00245D08" w14:paraId="0FF153AA" w14:textId="77777777">
        <w:trPr>
          <w:cantSplit/>
        </w:trPr>
        <w:tc>
          <w:tcPr>
            <w:tcW w:w="9426" w:type="dxa"/>
            <w:gridSpan w:val="2"/>
          </w:tcPr>
          <w:p w14:paraId="027CFC8D" w14:textId="77777777" w:rsidR="00662B22" w:rsidRPr="002A1F2A" w:rsidRDefault="00F34306">
            <w:pPr>
              <w:spacing w:before="120" w:line="240" w:lineRule="atLeast"/>
              <w:jc w:val="center"/>
              <w:rPr>
                <w:color w:val="0000FF"/>
                <w:szCs w:val="24"/>
              </w:rPr>
            </w:pPr>
            <w:r w:rsidRPr="002A1F2A">
              <w:rPr>
                <w:b/>
                <w:caps/>
                <w:color w:val="0000FF"/>
                <w:szCs w:val="24"/>
              </w:rPr>
              <w:t>55</w:t>
            </w:r>
            <w:r w:rsidR="000F6631" w:rsidRPr="002A1F2A">
              <w:rPr>
                <w:b/>
                <w:caps/>
                <w:color w:val="0000FF"/>
                <w:szCs w:val="24"/>
              </w:rPr>
              <w:t xml:space="preserve">. </w:t>
            </w:r>
            <w:r w:rsidR="005C0240" w:rsidRPr="002A1F2A">
              <w:rPr>
                <w:b/>
                <w:caps/>
                <w:color w:val="0000FF"/>
                <w:szCs w:val="24"/>
              </w:rPr>
              <w:t xml:space="preserve">Provozní řád </w:t>
            </w:r>
            <w:r w:rsidR="009753BC" w:rsidRPr="002A1F2A">
              <w:rPr>
                <w:b/>
                <w:caps/>
                <w:color w:val="0000FF"/>
                <w:szCs w:val="24"/>
              </w:rPr>
              <w:t>ŠKOLNÍ JÍDELNY</w:t>
            </w:r>
          </w:p>
        </w:tc>
      </w:tr>
      <w:tr w:rsidR="00662B22" w:rsidRPr="009753BC" w14:paraId="168CEC1D" w14:textId="77777777">
        <w:tc>
          <w:tcPr>
            <w:tcW w:w="4465" w:type="dxa"/>
          </w:tcPr>
          <w:p w14:paraId="38235B34" w14:textId="63AA824B" w:rsidR="00662B22" w:rsidRPr="002A1F2A" w:rsidRDefault="00E35980">
            <w:pPr>
              <w:spacing w:before="120" w:line="240" w:lineRule="atLeast"/>
              <w:rPr>
                <w:szCs w:val="24"/>
              </w:rPr>
            </w:pPr>
            <w:bookmarkStart w:id="0" w:name="_GoBack"/>
            <w:bookmarkEnd w:id="0"/>
            <w:r w:rsidRPr="002A1F2A">
              <w:rPr>
                <w:color w:val="0000FF"/>
                <w:szCs w:val="24"/>
              </w:rPr>
              <w:t>Spisový / skartační znak</w:t>
            </w:r>
          </w:p>
        </w:tc>
        <w:tc>
          <w:tcPr>
            <w:tcW w:w="4961" w:type="dxa"/>
          </w:tcPr>
          <w:p w14:paraId="3F6EBE72" w14:textId="21C5CB69" w:rsidR="00662B22" w:rsidRPr="002A1F2A" w:rsidRDefault="00E35980" w:rsidP="00A20F57">
            <w:pPr>
              <w:spacing w:before="120" w:line="240" w:lineRule="atLeast"/>
              <w:rPr>
                <w:szCs w:val="24"/>
              </w:rPr>
            </w:pPr>
            <w:r w:rsidRPr="002A1F2A">
              <w:rPr>
                <w:b/>
                <w:color w:val="0000FF"/>
                <w:szCs w:val="24"/>
              </w:rPr>
              <w:t xml:space="preserve">           </w:t>
            </w:r>
            <w:r w:rsidR="00053628">
              <w:rPr>
                <w:b/>
                <w:color w:val="0000FF"/>
                <w:szCs w:val="24"/>
              </w:rPr>
              <w:t xml:space="preserve">od 1. 9. 2024 </w:t>
            </w:r>
            <w:r w:rsidRPr="002A1F2A">
              <w:rPr>
                <w:b/>
                <w:color w:val="0000FF"/>
                <w:szCs w:val="24"/>
              </w:rPr>
              <w:t xml:space="preserve">         </w:t>
            </w:r>
            <w:proofErr w:type="gramStart"/>
            <w:r w:rsidRPr="002A1F2A">
              <w:rPr>
                <w:b/>
                <w:color w:val="0000FF"/>
                <w:szCs w:val="24"/>
              </w:rPr>
              <w:t>A.1.</w:t>
            </w:r>
            <w:proofErr w:type="gramEnd"/>
            <w:r w:rsidRPr="002A1F2A">
              <w:rPr>
                <w:b/>
                <w:color w:val="0000FF"/>
                <w:szCs w:val="24"/>
              </w:rPr>
              <w:t xml:space="preserve">          </w:t>
            </w:r>
            <w:r w:rsidR="00A20F57">
              <w:rPr>
                <w:b/>
                <w:color w:val="0000FF"/>
                <w:szCs w:val="24"/>
              </w:rPr>
              <w:t>S</w:t>
            </w:r>
            <w:r w:rsidR="004A49D4">
              <w:rPr>
                <w:b/>
                <w:color w:val="0000FF"/>
                <w:szCs w:val="24"/>
              </w:rPr>
              <w:t>5</w:t>
            </w:r>
          </w:p>
        </w:tc>
      </w:tr>
      <w:tr w:rsidR="00662B22" w:rsidRPr="00E35980" w14:paraId="04BD9523" w14:textId="77777777">
        <w:tc>
          <w:tcPr>
            <w:tcW w:w="4465" w:type="dxa"/>
          </w:tcPr>
          <w:p w14:paraId="374AE010" w14:textId="77777777" w:rsidR="00662B22" w:rsidRPr="002A1F2A" w:rsidRDefault="00662B22">
            <w:pPr>
              <w:spacing w:before="120" w:line="240" w:lineRule="atLeast"/>
              <w:rPr>
                <w:szCs w:val="24"/>
              </w:rPr>
            </w:pPr>
            <w:r w:rsidRPr="002A1F2A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14:paraId="4E82A33F" w14:textId="678385DD" w:rsidR="00662B22" w:rsidRPr="002A1F2A" w:rsidRDefault="005B32BC" w:rsidP="002732A1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Jiří Hladík</w:t>
            </w:r>
          </w:p>
        </w:tc>
      </w:tr>
      <w:tr w:rsidR="00662B22" w:rsidRPr="00E35980" w14:paraId="75BD38BF" w14:textId="77777777">
        <w:tc>
          <w:tcPr>
            <w:tcW w:w="4465" w:type="dxa"/>
          </w:tcPr>
          <w:p w14:paraId="780F0CBE" w14:textId="39692154" w:rsidR="00662B22" w:rsidRPr="002A1F2A" w:rsidRDefault="0075630D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7468DB97" w14:textId="3BB34AD9" w:rsidR="00662B22" w:rsidRPr="002A1F2A" w:rsidRDefault="005B32BC" w:rsidP="005B32BC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Jiří Hladík</w:t>
            </w:r>
          </w:p>
        </w:tc>
      </w:tr>
      <w:tr w:rsidR="00662B22" w:rsidRPr="00E35980" w14:paraId="2DA58540" w14:textId="77777777">
        <w:tc>
          <w:tcPr>
            <w:tcW w:w="4465" w:type="dxa"/>
          </w:tcPr>
          <w:p w14:paraId="7736F231" w14:textId="77777777" w:rsidR="00662B22" w:rsidRPr="002A1F2A" w:rsidRDefault="00662B22">
            <w:pPr>
              <w:spacing w:before="120" w:line="240" w:lineRule="atLeast"/>
              <w:rPr>
                <w:szCs w:val="24"/>
              </w:rPr>
            </w:pPr>
            <w:r w:rsidRPr="002A1F2A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11F636EB" w14:textId="67EBEDFF" w:rsidR="00662B22" w:rsidRPr="005B32BC" w:rsidRDefault="005B32BC" w:rsidP="00053628">
            <w:pPr>
              <w:spacing w:before="120" w:line="240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1.</w:t>
            </w:r>
            <w:r w:rsidRPr="005B32BC">
              <w:rPr>
                <w:szCs w:val="24"/>
              </w:rPr>
              <w:t>9. 20</w:t>
            </w:r>
            <w:r w:rsidR="00053628">
              <w:rPr>
                <w:szCs w:val="24"/>
              </w:rPr>
              <w:t>24</w:t>
            </w:r>
            <w:proofErr w:type="gramEnd"/>
          </w:p>
        </w:tc>
      </w:tr>
      <w:tr w:rsidR="00662B22" w:rsidRPr="00E35980" w14:paraId="65DE661B" w14:textId="77777777">
        <w:tc>
          <w:tcPr>
            <w:tcW w:w="4465" w:type="dxa"/>
          </w:tcPr>
          <w:p w14:paraId="41F5C4B6" w14:textId="77777777" w:rsidR="00662B22" w:rsidRPr="002A1F2A" w:rsidRDefault="00662B22">
            <w:pPr>
              <w:spacing w:before="120" w:line="240" w:lineRule="atLeast"/>
              <w:rPr>
                <w:szCs w:val="24"/>
              </w:rPr>
            </w:pPr>
            <w:r w:rsidRPr="002A1F2A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0C885981" w14:textId="7533263D" w:rsidR="00662B22" w:rsidRPr="002A1F2A" w:rsidRDefault="005B32BC" w:rsidP="00053628">
            <w:pPr>
              <w:spacing w:before="120" w:line="240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1.9.20</w:t>
            </w:r>
            <w:r w:rsidR="00053628">
              <w:rPr>
                <w:szCs w:val="24"/>
              </w:rPr>
              <w:t>24</w:t>
            </w:r>
            <w:proofErr w:type="gramEnd"/>
          </w:p>
        </w:tc>
      </w:tr>
      <w:tr w:rsidR="00662B22" w:rsidRPr="00E35980" w14:paraId="396C7664" w14:textId="77777777">
        <w:tc>
          <w:tcPr>
            <w:tcW w:w="9426" w:type="dxa"/>
            <w:gridSpan w:val="2"/>
          </w:tcPr>
          <w:p w14:paraId="1FFFF526" w14:textId="77777777" w:rsidR="00662B22" w:rsidRPr="002A1F2A" w:rsidRDefault="00662B22">
            <w:pPr>
              <w:rPr>
                <w:szCs w:val="24"/>
              </w:rPr>
            </w:pPr>
            <w:r w:rsidRPr="002A1F2A">
              <w:rPr>
                <w:szCs w:val="24"/>
              </w:rPr>
              <w:t xml:space="preserve">Změny ve směrnici jsou prováděny </w:t>
            </w:r>
            <w:proofErr w:type="gramStart"/>
            <w:r w:rsidRPr="002A1F2A">
              <w:rPr>
                <w:szCs w:val="24"/>
              </w:rPr>
              <w:t>formou  číslovaných</w:t>
            </w:r>
            <w:proofErr w:type="gramEnd"/>
            <w:r w:rsidRPr="002A1F2A">
              <w:rPr>
                <w:szCs w:val="24"/>
              </w:rPr>
              <w:t xml:space="preserve"> písemných dodatků, které tvoří součást tohoto předpisu.</w:t>
            </w:r>
          </w:p>
        </w:tc>
      </w:tr>
    </w:tbl>
    <w:p w14:paraId="17A2D69B" w14:textId="77777777" w:rsidR="00662B22" w:rsidRDefault="00662B22">
      <w:pPr>
        <w:pStyle w:val="Zkladntext"/>
      </w:pPr>
    </w:p>
    <w:p w14:paraId="5D0FA7D0" w14:textId="77777777" w:rsidR="002732A1" w:rsidRDefault="005C0240" w:rsidP="005C0240">
      <w:pPr>
        <w:rPr>
          <w:b/>
          <w:color w:val="0000FF"/>
          <w:szCs w:val="24"/>
          <w:u w:val="single"/>
        </w:rPr>
      </w:pPr>
      <w:proofErr w:type="gramStart"/>
      <w:r>
        <w:rPr>
          <w:b/>
          <w:color w:val="0000FF"/>
          <w:szCs w:val="24"/>
          <w:u w:val="single"/>
        </w:rPr>
        <w:t>1.</w:t>
      </w:r>
      <w:r w:rsidR="002732A1">
        <w:rPr>
          <w:b/>
          <w:color w:val="0000FF"/>
          <w:szCs w:val="24"/>
          <w:u w:val="single"/>
        </w:rPr>
        <w:t>Ú</w:t>
      </w:r>
      <w:r w:rsidR="002732A1" w:rsidRPr="00197381">
        <w:rPr>
          <w:b/>
          <w:color w:val="0000FF"/>
          <w:szCs w:val="24"/>
          <w:u w:val="single"/>
        </w:rPr>
        <w:t>vodní</w:t>
      </w:r>
      <w:proofErr w:type="gramEnd"/>
      <w:r w:rsidR="002732A1" w:rsidRPr="00197381">
        <w:rPr>
          <w:b/>
          <w:color w:val="0000FF"/>
          <w:szCs w:val="24"/>
          <w:u w:val="single"/>
        </w:rPr>
        <w:t xml:space="preserve"> ustanovení</w:t>
      </w:r>
    </w:p>
    <w:p w14:paraId="3CA5B68C" w14:textId="77777777" w:rsidR="00891A12" w:rsidRDefault="00891A12" w:rsidP="005C0240">
      <w:pPr>
        <w:rPr>
          <w:b/>
          <w:color w:val="0000FF"/>
          <w:szCs w:val="24"/>
          <w:u w:val="single"/>
        </w:rPr>
      </w:pPr>
    </w:p>
    <w:p w14:paraId="3C58E67C" w14:textId="77777777" w:rsidR="005C0240" w:rsidRDefault="005C0240" w:rsidP="00891A12">
      <w:pPr>
        <w:ind w:left="360"/>
        <w:jc w:val="both"/>
      </w:pPr>
      <w:r>
        <w:t xml:space="preserve">1. </w:t>
      </w:r>
      <w:r w:rsidR="00632AF5">
        <w:t>Na</w:t>
      </w:r>
      <w:r w:rsidR="009753BC">
        <w:t xml:space="preserve"> </w:t>
      </w:r>
      <w:r w:rsidRPr="005A1160">
        <w:t xml:space="preserve">základě ustanovení </w:t>
      </w:r>
      <w:r w:rsidR="003E187E" w:rsidRPr="00FC707A">
        <w:t xml:space="preserve">§ 165, odst. 1., písm. a) zákona č. 561/2004 Sb. o předškolním, základním středním, vyšším odborném a jiném vzdělávání (školský zákon) </w:t>
      </w:r>
      <w:proofErr w:type="spellStart"/>
      <w:r w:rsidR="00CF5059">
        <w:t>vyhl</w:t>
      </w:r>
      <w:proofErr w:type="spellEnd"/>
      <w:r w:rsidR="00CF5059">
        <w:t xml:space="preserve">. 137/2004 Sb., </w:t>
      </w:r>
      <w:proofErr w:type="spellStart"/>
      <w:r w:rsidR="00CF5059">
        <w:t>nař</w:t>
      </w:r>
      <w:proofErr w:type="spellEnd"/>
      <w:r w:rsidR="00CF5059">
        <w:t>. ES 852/2004</w:t>
      </w:r>
      <w:r w:rsidRPr="005A1160">
        <w:t xml:space="preserve"> vydávám jako stat</w:t>
      </w:r>
      <w:r>
        <w:t>utární orgán školy t</w:t>
      </w:r>
      <w:r w:rsidR="003E187E">
        <w:t>ento řád</w:t>
      </w:r>
      <w:r>
        <w:t>.</w:t>
      </w:r>
    </w:p>
    <w:p w14:paraId="398F03C8" w14:textId="77777777" w:rsidR="002732A1" w:rsidRDefault="005C0240" w:rsidP="005C0240">
      <w:pPr>
        <w:ind w:left="360"/>
        <w:rPr>
          <w:szCs w:val="24"/>
        </w:rPr>
      </w:pPr>
      <w:r>
        <w:rPr>
          <w:szCs w:val="24"/>
        </w:rPr>
        <w:t>2</w:t>
      </w:r>
      <w:r w:rsidR="00891A12">
        <w:rPr>
          <w:szCs w:val="24"/>
        </w:rPr>
        <w:t>. V</w:t>
      </w:r>
      <w:r w:rsidR="002732A1">
        <w:rPr>
          <w:szCs w:val="24"/>
        </w:rPr>
        <w:t xml:space="preserve">e výrobních a ostatních prostorách kuchyně musí zaměstnanci dodržovat stanovené postupy pro uvádění pokrmů do oběhu, předpisy a pokyny k zajištění bezpečnosti a ochrany zdraví při práci a návody k obsluze a údržbě </w:t>
      </w:r>
      <w:proofErr w:type="gramStart"/>
      <w:r w:rsidR="002732A1">
        <w:rPr>
          <w:szCs w:val="24"/>
        </w:rPr>
        <w:t>výrobních  a pracovních</w:t>
      </w:r>
      <w:proofErr w:type="gramEnd"/>
      <w:r w:rsidR="002732A1">
        <w:rPr>
          <w:szCs w:val="24"/>
        </w:rPr>
        <w:t xml:space="preserve"> prostředků a zařízení.</w:t>
      </w:r>
    </w:p>
    <w:p w14:paraId="3E90D63D" w14:textId="77777777" w:rsidR="002732A1" w:rsidRDefault="00891A12" w:rsidP="00891A12">
      <w:pPr>
        <w:ind w:left="360"/>
        <w:rPr>
          <w:szCs w:val="24"/>
        </w:rPr>
      </w:pPr>
      <w:r>
        <w:rPr>
          <w:szCs w:val="24"/>
        </w:rPr>
        <w:t>3.</w:t>
      </w:r>
      <w:r w:rsidR="009753BC">
        <w:rPr>
          <w:szCs w:val="24"/>
        </w:rPr>
        <w:t xml:space="preserve"> </w:t>
      </w:r>
      <w:r w:rsidR="002732A1">
        <w:rPr>
          <w:szCs w:val="24"/>
        </w:rPr>
        <w:t xml:space="preserve">Konat činnost ve stravovacích službách </w:t>
      </w:r>
      <w:r w:rsidR="005C0240">
        <w:rPr>
          <w:szCs w:val="24"/>
        </w:rPr>
        <w:t>mohou</w:t>
      </w:r>
      <w:r w:rsidR="002732A1">
        <w:rPr>
          <w:szCs w:val="24"/>
        </w:rPr>
        <w:t xml:space="preserve"> pouze zaměstnanci, kteří splňují předpoklady zdravotní způsobilosti a mají potřebné znalosti nutné k ochraně veřejného zdraví.</w:t>
      </w:r>
    </w:p>
    <w:p w14:paraId="5577C00B" w14:textId="77777777" w:rsidR="002732A1" w:rsidRDefault="002732A1" w:rsidP="002732A1">
      <w:pPr>
        <w:rPr>
          <w:szCs w:val="24"/>
        </w:rPr>
      </w:pPr>
    </w:p>
    <w:p w14:paraId="6E0F56B0" w14:textId="77777777" w:rsidR="002732A1" w:rsidRPr="00197381" w:rsidRDefault="002732A1" w:rsidP="002732A1">
      <w:pPr>
        <w:rPr>
          <w:b/>
          <w:color w:val="0000FF"/>
          <w:szCs w:val="24"/>
          <w:u w:val="single"/>
        </w:rPr>
      </w:pPr>
      <w:r w:rsidRPr="00197381">
        <w:rPr>
          <w:b/>
          <w:color w:val="0000FF"/>
          <w:szCs w:val="24"/>
          <w:u w:val="single"/>
        </w:rPr>
        <w:t>2. Požadavky na zdravotní stav pracovníků a jejich osobní hygiena</w:t>
      </w:r>
    </w:p>
    <w:p w14:paraId="5D7D7EF8" w14:textId="77777777" w:rsidR="002732A1" w:rsidRDefault="002732A1" w:rsidP="002732A1">
      <w:pPr>
        <w:rPr>
          <w:b/>
          <w:szCs w:val="24"/>
          <w:u w:val="single"/>
        </w:rPr>
      </w:pPr>
    </w:p>
    <w:p w14:paraId="327CD2A0" w14:textId="53A8D86E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 xml:space="preserve">před nástupem do zaměstnání se musí všichni pracovníci kuchyně podrobit preventivní prohlídce </w:t>
      </w:r>
    </w:p>
    <w:p w14:paraId="79A9187E" w14:textId="77777777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zaměstnanci jsou povinni hlásit ošetřujícímu lékaři každou změnu zdravotního stavu, která by mohla mít za následek kontaminaci výrobků</w:t>
      </w:r>
    </w:p>
    <w:p w14:paraId="671D87D7" w14:textId="77777777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pracovníci nesmí mít při práci v kuchyni žádné ozdoby rukou /prsten, náramky/, nehty musí být zastřižené a nenalakované</w:t>
      </w:r>
    </w:p>
    <w:p w14:paraId="72F13CDC" w14:textId="6FB6359B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je nutné pečovat o tělesnou čistotu a před započetím vlastní práce, při přechodu z nečisté práce na čistou /např.</w:t>
      </w:r>
      <w:r w:rsidR="004A49D4">
        <w:rPr>
          <w:szCs w:val="24"/>
        </w:rPr>
        <w:t xml:space="preserve"> </w:t>
      </w:r>
      <w:r>
        <w:rPr>
          <w:szCs w:val="24"/>
        </w:rPr>
        <w:t>úklid, hrubá příprava /, po použití WC, po manipulaci s odpadem při každém znečištění je nutno si umýt ruce v teplé vodě s použitím vhodného mycího /příp.</w:t>
      </w:r>
      <w:r w:rsidR="004A49D4">
        <w:rPr>
          <w:szCs w:val="24"/>
        </w:rPr>
        <w:t xml:space="preserve"> </w:t>
      </w:r>
      <w:r>
        <w:rPr>
          <w:szCs w:val="24"/>
        </w:rPr>
        <w:t>de</w:t>
      </w:r>
      <w:r w:rsidR="004A49D4">
        <w:rPr>
          <w:szCs w:val="24"/>
        </w:rPr>
        <w:t>z</w:t>
      </w:r>
      <w:r>
        <w:rPr>
          <w:szCs w:val="24"/>
        </w:rPr>
        <w:t>infekčního/ prostředku</w:t>
      </w:r>
    </w:p>
    <w:p w14:paraId="2BB8CA7F" w14:textId="1C305845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je nutné nosit osobní ochranné pracovní prostředky, zejména pracovní oděv, pracovní obuv a pokrývku hlavy při výrobě potravin, pracovní oděv musí být udržován v čistotě a podle potřeby měněn v průběhu směny, před použitím toalety je nutné pracovní oděv odložit a po pečlivém umytí rukou opět obléc</w:t>
      </w:r>
      <w:r w:rsidR="004A49D4">
        <w:rPr>
          <w:szCs w:val="24"/>
        </w:rPr>
        <w:t>t</w:t>
      </w:r>
    </w:p>
    <w:p w14:paraId="6B3D264D" w14:textId="77777777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nelze opouštět objekt školní kuchyně v průběhu pracovní doby v pracovním oděvu a v pracovní obuvi</w:t>
      </w:r>
    </w:p>
    <w:p w14:paraId="23F352B5" w14:textId="77777777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v průběhu práce na pracovišti nesmí pracovník provádět toaletní a kosmetické úpravy zevnějšku</w:t>
      </w:r>
    </w:p>
    <w:p w14:paraId="48B8B19C" w14:textId="77777777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platí zákaz kouření a zákaz vstupu cizích osob na pracoviště</w:t>
      </w:r>
    </w:p>
    <w:p w14:paraId="70828EED" w14:textId="77777777" w:rsidR="00CF5059" w:rsidRDefault="00CF5059" w:rsidP="002732A1">
      <w:pPr>
        <w:rPr>
          <w:szCs w:val="24"/>
        </w:rPr>
      </w:pPr>
      <w:r>
        <w:rPr>
          <w:szCs w:val="24"/>
        </w:rPr>
        <w:t xml:space="preserve">      9.   ukládání použitého pracovního oděvu, jakož i občanského oděvu na místo k tomu           </w:t>
      </w:r>
    </w:p>
    <w:p w14:paraId="5BB21175" w14:textId="77777777" w:rsidR="00CF5059" w:rsidRDefault="00CF5059" w:rsidP="002732A1">
      <w:pPr>
        <w:rPr>
          <w:szCs w:val="24"/>
        </w:rPr>
      </w:pPr>
      <w:r>
        <w:rPr>
          <w:szCs w:val="24"/>
        </w:rPr>
        <w:t xml:space="preserve">            vyčleněné, ukládání pracovního oděvu a občanského oděvu odděleně</w:t>
      </w:r>
    </w:p>
    <w:p w14:paraId="59549CFB" w14:textId="77777777" w:rsidR="00CF5059" w:rsidRDefault="00CF5059" w:rsidP="002732A1">
      <w:pPr>
        <w:rPr>
          <w:szCs w:val="24"/>
        </w:rPr>
      </w:pPr>
    </w:p>
    <w:p w14:paraId="2B45E75C" w14:textId="77777777" w:rsidR="00496B89" w:rsidRDefault="00496B89" w:rsidP="002732A1">
      <w:pPr>
        <w:rPr>
          <w:szCs w:val="24"/>
        </w:rPr>
      </w:pPr>
    </w:p>
    <w:p w14:paraId="656986C4" w14:textId="77777777" w:rsidR="00053628" w:rsidRDefault="00053628" w:rsidP="002732A1">
      <w:pPr>
        <w:rPr>
          <w:szCs w:val="24"/>
        </w:rPr>
      </w:pPr>
    </w:p>
    <w:p w14:paraId="1E171D1B" w14:textId="77777777" w:rsidR="002732A1" w:rsidRPr="00197381" w:rsidRDefault="002732A1" w:rsidP="002732A1">
      <w:pPr>
        <w:rPr>
          <w:b/>
          <w:color w:val="0000FF"/>
          <w:szCs w:val="24"/>
          <w:u w:val="single"/>
        </w:rPr>
      </w:pPr>
      <w:r w:rsidRPr="00197381">
        <w:rPr>
          <w:b/>
          <w:color w:val="0000FF"/>
          <w:szCs w:val="24"/>
          <w:u w:val="single"/>
        </w:rPr>
        <w:lastRenderedPageBreak/>
        <w:t>3. Provozovatel je povinen zajistit</w:t>
      </w:r>
    </w:p>
    <w:p w14:paraId="77C45911" w14:textId="77777777" w:rsidR="002732A1" w:rsidRDefault="002732A1" w:rsidP="002732A1">
      <w:pPr>
        <w:rPr>
          <w:szCs w:val="24"/>
        </w:rPr>
      </w:pPr>
    </w:p>
    <w:p w14:paraId="4299CD39" w14:textId="77777777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aby práci v kuchyni vykonávaly jen osoby zdravotně způsobilé</w:t>
      </w:r>
    </w:p>
    <w:p w14:paraId="2162DADA" w14:textId="77777777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osobní ochranné a pracovní pomůcky</w:t>
      </w:r>
    </w:p>
    <w:p w14:paraId="68729A2F" w14:textId="77777777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aby pověření pracovníci byli seznámeni s hygienickými požadavky práce v kuchyni</w:t>
      </w:r>
    </w:p>
    <w:p w14:paraId="0F91F7BC" w14:textId="77777777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podmínky pro osobní hygienu, uložení pracovního a soukromého oblečení</w:t>
      </w:r>
    </w:p>
    <w:p w14:paraId="6DD9A808" w14:textId="77777777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provádění technických úprav, nátěrů a malování dle potřeby ve výrobních a skladovacích prostorách</w:t>
      </w:r>
    </w:p>
    <w:p w14:paraId="521038B6" w14:textId="77777777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vypracování sanitačního řádu a zajištění jeho dodržování</w:t>
      </w:r>
    </w:p>
    <w:p w14:paraId="535C770E" w14:textId="77777777" w:rsidR="002732A1" w:rsidRDefault="002732A1" w:rsidP="002732A1">
      <w:pPr>
        <w:rPr>
          <w:b/>
          <w:szCs w:val="24"/>
          <w:u w:val="single"/>
        </w:rPr>
      </w:pPr>
    </w:p>
    <w:p w14:paraId="1D50453B" w14:textId="77777777" w:rsidR="002732A1" w:rsidRPr="00197381" w:rsidRDefault="002732A1" w:rsidP="002732A1">
      <w:pPr>
        <w:rPr>
          <w:b/>
          <w:color w:val="0000FF"/>
          <w:szCs w:val="24"/>
          <w:u w:val="single"/>
        </w:rPr>
      </w:pPr>
      <w:r w:rsidRPr="00197381">
        <w:rPr>
          <w:b/>
          <w:color w:val="0000FF"/>
          <w:szCs w:val="24"/>
          <w:u w:val="single"/>
        </w:rPr>
        <w:t>4. Povinnosti pracovníků – organizace provozu kuchyně</w:t>
      </w:r>
    </w:p>
    <w:p w14:paraId="2B7CA68D" w14:textId="77777777" w:rsidR="002732A1" w:rsidRDefault="002732A1" w:rsidP="002732A1">
      <w:pPr>
        <w:rPr>
          <w:b/>
          <w:szCs w:val="24"/>
          <w:u w:val="single"/>
        </w:rPr>
      </w:pPr>
    </w:p>
    <w:p w14:paraId="680E38F3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pracovní doba kuchyně 6.00 hod – 14.30 hod.</w:t>
      </w:r>
    </w:p>
    <w:p w14:paraId="04ABB84B" w14:textId="646A7C30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odpovědnost za odemykání a zamykání prostor má</w:t>
      </w:r>
      <w:r w:rsidR="005B32BC">
        <w:rPr>
          <w:szCs w:val="24"/>
        </w:rPr>
        <w:t xml:space="preserve"> vedoucí ŠJ a kuchařky</w:t>
      </w:r>
    </w:p>
    <w:p w14:paraId="79D964F9" w14:textId="77777777" w:rsidR="005B32BC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vedoucí ŠJ</w:t>
      </w:r>
      <w:r w:rsidR="005B32BC">
        <w:rPr>
          <w:szCs w:val="24"/>
        </w:rPr>
        <w:t xml:space="preserve"> vykonává vyúčtování stravného (kauce, doplatků, přeplatků)</w:t>
      </w:r>
    </w:p>
    <w:p w14:paraId="4AC9CBF2" w14:textId="5E4AAD1F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 xml:space="preserve">vybírání stravného a vyplácení přeplatků v hotovosti </w:t>
      </w:r>
      <w:r w:rsidR="005B32BC">
        <w:rPr>
          <w:szCs w:val="24"/>
        </w:rPr>
        <w:t>je možné jen</w:t>
      </w:r>
      <w:r>
        <w:rPr>
          <w:szCs w:val="24"/>
        </w:rPr>
        <w:t xml:space="preserve"> v kanceláři </w:t>
      </w:r>
      <w:r w:rsidR="005B32BC">
        <w:rPr>
          <w:szCs w:val="24"/>
        </w:rPr>
        <w:t>ZŠ</w:t>
      </w:r>
      <w:r>
        <w:rPr>
          <w:szCs w:val="24"/>
        </w:rPr>
        <w:t>/popř.</w:t>
      </w:r>
      <w:r w:rsidR="004A49D4">
        <w:rPr>
          <w:szCs w:val="24"/>
        </w:rPr>
        <w:t xml:space="preserve"> </w:t>
      </w:r>
      <w:r>
        <w:rPr>
          <w:szCs w:val="24"/>
        </w:rPr>
        <w:t>kancelář</w:t>
      </w:r>
      <w:r w:rsidR="005B32BC">
        <w:rPr>
          <w:szCs w:val="24"/>
        </w:rPr>
        <w:t>i  M</w:t>
      </w:r>
      <w:r>
        <w:rPr>
          <w:szCs w:val="24"/>
        </w:rPr>
        <w:t>Š/</w:t>
      </w:r>
    </w:p>
    <w:p w14:paraId="3AA1CD52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dbát na svůj zdravotní stav</w:t>
      </w:r>
    </w:p>
    <w:p w14:paraId="1B3B27EF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dodržovat provozní a sanitační řád a také řád HACCP na pracovišti</w:t>
      </w:r>
    </w:p>
    <w:p w14:paraId="4777C9AD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dodržovat zásady provozní a osobní hygieny</w:t>
      </w:r>
    </w:p>
    <w:p w14:paraId="5980C11F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proofErr w:type="gramStart"/>
      <w:r>
        <w:rPr>
          <w:szCs w:val="24"/>
        </w:rPr>
        <w:t>znát  a dodržovat</w:t>
      </w:r>
      <w:proofErr w:type="gramEnd"/>
      <w:r>
        <w:rPr>
          <w:szCs w:val="24"/>
        </w:rPr>
        <w:t xml:space="preserve"> hygienické požadavky na výrobu, podávání, skladování a přípravu pokrmů</w:t>
      </w:r>
    </w:p>
    <w:p w14:paraId="3B7DA2D8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užívat jen schválené a předepsané technologické a pracovní postupy, všímat si kvality a nezávadnosti zpracovávaných potravin</w:t>
      </w:r>
    </w:p>
    <w:p w14:paraId="5DDD177A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kontrola záručních lhůt potravin</w:t>
      </w:r>
    </w:p>
    <w:p w14:paraId="05DA8974" w14:textId="77777777" w:rsidR="002732A1" w:rsidRDefault="002732A1" w:rsidP="002732A1">
      <w:pPr>
        <w:rPr>
          <w:szCs w:val="24"/>
        </w:rPr>
      </w:pPr>
    </w:p>
    <w:p w14:paraId="2BD7CA5C" w14:textId="77777777" w:rsidR="002732A1" w:rsidRPr="00197381" w:rsidRDefault="002732A1" w:rsidP="002732A1">
      <w:pPr>
        <w:rPr>
          <w:b/>
          <w:color w:val="0000FF"/>
          <w:szCs w:val="24"/>
          <w:u w:val="single"/>
        </w:rPr>
      </w:pPr>
      <w:r w:rsidRPr="00197381">
        <w:rPr>
          <w:b/>
          <w:color w:val="0000FF"/>
          <w:szCs w:val="24"/>
          <w:u w:val="single"/>
        </w:rPr>
        <w:t>5. Zásady provozní hygieny</w:t>
      </w:r>
    </w:p>
    <w:p w14:paraId="107AED23" w14:textId="77777777" w:rsidR="002732A1" w:rsidRDefault="002732A1" w:rsidP="002732A1"/>
    <w:p w14:paraId="56E816A7" w14:textId="77777777" w:rsidR="002732A1" w:rsidRDefault="002732A1" w:rsidP="00A00A33">
      <w:pPr>
        <w:numPr>
          <w:ilvl w:val="0"/>
          <w:numId w:val="13"/>
        </w:numPr>
      </w:pPr>
      <w:r>
        <w:t>náčiní, nádobí, pracovní plochy, strojně technologické zařízení, přepravní obaly a rozvozní prostředky musí být udržovány v čistotě a v takovém stavu, aby nedocházelo k ohrožování jakosti a zdravotní nezávadnosti potravin a pokrmů</w:t>
      </w:r>
    </w:p>
    <w:p w14:paraId="20B9F4B0" w14:textId="77777777" w:rsidR="002732A1" w:rsidRDefault="002732A1" w:rsidP="00A00A33">
      <w:pPr>
        <w:numPr>
          <w:ilvl w:val="0"/>
          <w:numId w:val="13"/>
        </w:numPr>
      </w:pPr>
      <w:r>
        <w:t xml:space="preserve">úklid všech pracovišť a prostor se provádí průběžně za použití mycích, popřípadě dezinfekčních prostředků </w:t>
      </w:r>
    </w:p>
    <w:p w14:paraId="18ECCC9F" w14:textId="1D584CB2" w:rsidR="002732A1" w:rsidRDefault="002732A1" w:rsidP="00A00A33">
      <w:pPr>
        <w:numPr>
          <w:ilvl w:val="0"/>
          <w:numId w:val="13"/>
        </w:numPr>
      </w:pPr>
      <w:r>
        <w:t xml:space="preserve">sanitární zařízení, ale i všechny prostory musí být udržovány v čistotě a provozuschopném stavu, řádně odvětrávány, na WC musí být hygienické pomůcky (toaletní papír, mýdlo, papírové utěrky apod.) </w:t>
      </w:r>
    </w:p>
    <w:p w14:paraId="7D06E028" w14:textId="5FABB513" w:rsidR="002732A1" w:rsidRDefault="002732A1" w:rsidP="00A00A33">
      <w:pPr>
        <w:numPr>
          <w:ilvl w:val="0"/>
          <w:numId w:val="13"/>
        </w:numPr>
      </w:pPr>
      <w:r>
        <w:t>musí být prováděna průběžně likvidace odpadu</w:t>
      </w:r>
    </w:p>
    <w:p w14:paraId="0BD24A0F" w14:textId="77777777" w:rsidR="002732A1" w:rsidRDefault="002732A1" w:rsidP="00A00A33">
      <w:pPr>
        <w:numPr>
          <w:ilvl w:val="0"/>
          <w:numId w:val="13"/>
        </w:numPr>
      </w:pPr>
      <w:r>
        <w:t>předměty nesouvisející s výkonem pracovní činnosti nelze přechovávat v objektu školní kuchyně</w:t>
      </w:r>
    </w:p>
    <w:p w14:paraId="1D6FC7BD" w14:textId="77777777" w:rsidR="002732A1" w:rsidRDefault="002732A1" w:rsidP="00A00A33">
      <w:pPr>
        <w:numPr>
          <w:ilvl w:val="0"/>
          <w:numId w:val="13"/>
        </w:numPr>
      </w:pPr>
      <w:r>
        <w:t>preventivně je nutno působit k zamezení výskytu hmyzu a hlodavců a průběžně musí být prováděna běžná ochranná dezinfekce, dezinsekce a deratizace</w:t>
      </w:r>
    </w:p>
    <w:p w14:paraId="644E7087" w14:textId="77777777" w:rsidR="002732A1" w:rsidRDefault="002732A1" w:rsidP="00A00A33">
      <w:pPr>
        <w:numPr>
          <w:ilvl w:val="0"/>
          <w:numId w:val="13"/>
        </w:numPr>
      </w:pPr>
      <w:r>
        <w:t>do prostor školní kuchyně a výrobního prostoru nelze připustit vstup nepovolaných osob a zvířat, do školní jídelny je přísný zákaz vstupu zvířat</w:t>
      </w:r>
    </w:p>
    <w:p w14:paraId="303FE733" w14:textId="77777777" w:rsidR="002732A1" w:rsidRDefault="002732A1" w:rsidP="00A00A33">
      <w:pPr>
        <w:numPr>
          <w:ilvl w:val="0"/>
          <w:numId w:val="13"/>
        </w:numPr>
      </w:pPr>
      <w:r>
        <w:t>osobní věci, občanský oděv a obuv lze odkládat pouze v šatně, a to odděleně od pracovního oděvu</w:t>
      </w:r>
    </w:p>
    <w:p w14:paraId="1E95688B" w14:textId="77777777" w:rsidR="00B86AE2" w:rsidRDefault="00B86AE2" w:rsidP="00B86AE2">
      <w:pPr>
        <w:numPr>
          <w:ilvl w:val="0"/>
          <w:numId w:val="13"/>
        </w:numPr>
      </w:pPr>
      <w:r>
        <w:t>zákaz kouření ve všech prostorách</w:t>
      </w:r>
    </w:p>
    <w:p w14:paraId="64D86E3E" w14:textId="5F8304D4" w:rsidR="002732A1" w:rsidRDefault="002732A1" w:rsidP="00B86AE2">
      <w:pPr>
        <w:numPr>
          <w:ilvl w:val="0"/>
          <w:numId w:val="13"/>
        </w:numPr>
      </w:pPr>
      <w:r>
        <w:t>pro úklid lze používat jen takové mycí, čisticí a dezinfekční prostředky, které jsou určeny</w:t>
      </w:r>
      <w:r w:rsidR="00B86AE2">
        <w:t xml:space="preserve"> </w:t>
      </w:r>
      <w:r>
        <w:t>pro potravinářství. Tyto prostředky jsou ukládány odděleně v černé kuchyni. Mytí nádobí se provádí v dostatečně teplé pitné vodě s přídavkem mycího prostředku po předchozí očistě od zbytků. Bílé nádobí a příbory se myjí v myčce na nádobí.</w:t>
      </w:r>
    </w:p>
    <w:p w14:paraId="5E0A20E1" w14:textId="77777777" w:rsidR="002732A1" w:rsidRDefault="002732A1" w:rsidP="00A00A33"/>
    <w:p w14:paraId="594E8559" w14:textId="77777777" w:rsidR="00496B89" w:rsidRDefault="00496B89" w:rsidP="00A00A33"/>
    <w:p w14:paraId="345E934E" w14:textId="77777777" w:rsidR="00496B89" w:rsidRDefault="00496B89" w:rsidP="00A00A33"/>
    <w:p w14:paraId="459C4835" w14:textId="77777777" w:rsidR="002732A1" w:rsidRDefault="002732A1" w:rsidP="002732A1">
      <w:pPr>
        <w:rPr>
          <w:b/>
          <w:u w:val="single"/>
        </w:rPr>
      </w:pPr>
    </w:p>
    <w:p w14:paraId="178AE562" w14:textId="77777777" w:rsidR="002732A1" w:rsidRPr="00197381" w:rsidRDefault="002732A1" w:rsidP="002732A1">
      <w:pPr>
        <w:rPr>
          <w:b/>
          <w:u w:val="single"/>
        </w:rPr>
      </w:pPr>
      <w:r>
        <w:rPr>
          <w:b/>
          <w:u w:val="single"/>
        </w:rPr>
        <w:t>5</w:t>
      </w:r>
      <w:r w:rsidRPr="00197381">
        <w:rPr>
          <w:b/>
          <w:u w:val="single"/>
        </w:rPr>
        <w:t>.1. Skladování potravin</w:t>
      </w:r>
    </w:p>
    <w:p w14:paraId="468EA90F" w14:textId="77777777" w:rsidR="002732A1" w:rsidRDefault="002732A1" w:rsidP="002732A1">
      <w:pPr>
        <w:rPr>
          <w:b/>
        </w:rPr>
      </w:pPr>
    </w:p>
    <w:p w14:paraId="69F870B9" w14:textId="77777777" w:rsidR="002732A1" w:rsidRDefault="002732A1" w:rsidP="00496B89">
      <w:pPr>
        <w:jc w:val="both"/>
      </w:pPr>
      <w:r>
        <w:t xml:space="preserve">Přejímka zboží se musí provádět po stránce kvantitativní a kvalitativní., Za správnou přejímku nese zodpovědnost vedoucí </w:t>
      </w:r>
      <w:proofErr w:type="gramStart"/>
      <w:r>
        <w:t>ŠJ , v době</w:t>
      </w:r>
      <w:proofErr w:type="gramEnd"/>
      <w:r>
        <w:t xml:space="preserve"> její nepřítomnosti hlavní kuchařka. Potraviny se vybalují mimo prostor kuchyně, obaly se bezprostředně likvidují. Skladováním nesmí dojít k poškození kvality skladovaného zboží při</w:t>
      </w:r>
      <w:r w:rsidR="00B86AE2">
        <w:t xml:space="preserve"> dodržení skladovacích podmínek. V suchém skladu, v lednicích, v mrazácích jsou umístěny teploměry. Teploty jsou kontrolovány. </w:t>
      </w:r>
      <w:r w:rsidR="00F817AF">
        <w:t>Dle Kodexu hygien</w:t>
      </w:r>
      <w:r w:rsidR="002C5FD7">
        <w:t>ických</w:t>
      </w:r>
      <w:r w:rsidR="00F817AF">
        <w:t xml:space="preserve"> pravidel CACA/RCP 39-1993 mají být skladované syrové potraviny živočišného původu zchlazené na 1 až </w:t>
      </w:r>
      <w:smartTag w:uri="urn:schemas-microsoft-com:office:smarttags" w:element="metricconverter">
        <w:smartTagPr>
          <w:attr w:name="ProductID" w:val="4ﾰC"/>
        </w:smartTagPr>
        <w:r w:rsidR="00F817AF">
          <w:t>4°C</w:t>
        </w:r>
      </w:smartTag>
      <w:r w:rsidR="00F817AF">
        <w:t xml:space="preserve">. Ostatní suroviny, které vyžadují chlazení, je třeba uchovávat na nízké teploty, jak dovoluje jakost. Mražené suroviny, které se ihned nepoužijí, je třeba uchovávat či skladovat při teplotě </w:t>
      </w:r>
      <w:smartTag w:uri="urn:schemas-microsoft-com:office:smarttags" w:element="metricconverter">
        <w:smartTagPr>
          <w:attr w:name="ProductID" w:val="-18ﾰC"/>
        </w:smartTagPr>
        <w:r w:rsidR="00F817AF">
          <w:t>-18°C</w:t>
        </w:r>
      </w:smartTag>
      <w:r w:rsidR="00F817AF">
        <w:t xml:space="preserve"> nebo nižší</w:t>
      </w:r>
    </w:p>
    <w:p w14:paraId="7B0965F6" w14:textId="77777777" w:rsidR="002732A1" w:rsidRDefault="002732A1" w:rsidP="002732A1">
      <w:pPr>
        <w:rPr>
          <w:b/>
          <w:u w:val="single"/>
        </w:rPr>
      </w:pPr>
    </w:p>
    <w:p w14:paraId="329978C4" w14:textId="77777777" w:rsidR="002732A1" w:rsidRDefault="002732A1" w:rsidP="002732A1">
      <w:pPr>
        <w:rPr>
          <w:b/>
          <w:u w:val="single"/>
        </w:rPr>
      </w:pPr>
      <w:r>
        <w:rPr>
          <w:b/>
          <w:u w:val="single"/>
        </w:rPr>
        <w:t>5.2. Příprava  pokrmů</w:t>
      </w:r>
    </w:p>
    <w:p w14:paraId="44BACE58" w14:textId="77777777" w:rsidR="002732A1" w:rsidRDefault="002732A1" w:rsidP="002732A1">
      <w:pPr>
        <w:rPr>
          <w:b/>
          <w:u w:val="single"/>
        </w:rPr>
      </w:pPr>
    </w:p>
    <w:p w14:paraId="4D8AE953" w14:textId="77777777" w:rsidR="002732A1" w:rsidRDefault="002732A1" w:rsidP="00496B89">
      <w:pPr>
        <w:jc w:val="both"/>
      </w:pPr>
      <w:r>
        <w:t>Zelenina a brambory se očistí v hrubé přípravně zeleniny a do další výroby se předává v omyvatelných nádobách.</w:t>
      </w:r>
    </w:p>
    <w:p w14:paraId="6525E972" w14:textId="77777777" w:rsidR="002732A1" w:rsidRDefault="002732A1" w:rsidP="00496B89">
      <w:pPr>
        <w:jc w:val="both"/>
      </w:pPr>
      <w:r>
        <w:t>Vytloukání vajec probíhá ve vyčleněném úseku v černé kuchyni. Vaječný obsah je poté do výroby předán v omyvatelných nádobách.</w:t>
      </w:r>
    </w:p>
    <w:p w14:paraId="7A79A183" w14:textId="77777777" w:rsidR="002732A1" w:rsidRPr="00251CF0" w:rsidRDefault="002732A1" w:rsidP="00496B89">
      <w:pPr>
        <w:jc w:val="both"/>
      </w:pPr>
      <w:r>
        <w:t>Příprava masa probíhá v souladu s technologickými postupy, rozmrazení masa probíhá v lednici. Maso po umletí musí být do 3 hodin tepelně zpracováno. Mleté maso nenechávat přes noc syrové. Nože a pomůcky na zpracování syrového masa se používají jen k tomuto účelu. Pracovní plochy musí být čisté a jsou řádně označeny.</w:t>
      </w:r>
    </w:p>
    <w:p w14:paraId="27361C65" w14:textId="77777777" w:rsidR="002732A1" w:rsidRDefault="002732A1" w:rsidP="00496B89">
      <w:pPr>
        <w:jc w:val="both"/>
      </w:pPr>
      <w:r>
        <w:t xml:space="preserve">Moučné pokrmy se vyrábí ve vyčleněném pracovním úseku kuchyně. </w:t>
      </w:r>
    </w:p>
    <w:p w14:paraId="61EC27A1" w14:textId="77777777" w:rsidR="002732A1" w:rsidRDefault="002732A1" w:rsidP="00496B89">
      <w:pPr>
        <w:jc w:val="both"/>
      </w:pPr>
      <w:r>
        <w:t xml:space="preserve">Pokrmy, které se musí naporcovat jsou krájeny ve vyčleněném úseku kuchyně. Ihned po skončení úpravy se pokrmy dohřívají na </w:t>
      </w:r>
      <w:r w:rsidR="00F817AF">
        <w:t>odpovídající</w:t>
      </w:r>
      <w:r>
        <w:t xml:space="preserve"> teplotu.</w:t>
      </w:r>
    </w:p>
    <w:p w14:paraId="3BB93CA1" w14:textId="77777777" w:rsidR="00F817AF" w:rsidRDefault="002732A1" w:rsidP="00496B89">
      <w:pPr>
        <w:jc w:val="both"/>
      </w:pPr>
      <w:r>
        <w:t xml:space="preserve">Zeleninové a ovocné saláty se připravují ve vyčleněném úseku kuchyně a hotové jsou uložené do chladničky  </w:t>
      </w:r>
      <w:r w:rsidR="00F817AF">
        <w:t>.</w:t>
      </w:r>
    </w:p>
    <w:p w14:paraId="4C57D0F7" w14:textId="405D33C0" w:rsidR="002732A1" w:rsidRDefault="005C7772" w:rsidP="00496B89">
      <w:pPr>
        <w:jc w:val="both"/>
      </w:pPr>
      <w:r>
        <w:t xml:space="preserve">Doba a teplota tepelného opracování by měla být dostatečná k tomu, aby se zajistilo zničení nesporulujících patogenních mikroorganismů. Dle Kodexu </w:t>
      </w:r>
      <w:proofErr w:type="spellStart"/>
      <w:r>
        <w:t>hyg</w:t>
      </w:r>
      <w:proofErr w:type="spellEnd"/>
      <w:r>
        <w:t>.</w:t>
      </w:r>
      <w:r w:rsidR="004A49D4">
        <w:t xml:space="preserve"> </w:t>
      </w:r>
      <w:r>
        <w:t>pravidel by tuky či oleje na smažení neměly být zahřívány na teplotu převyšující 180°C.</w:t>
      </w:r>
    </w:p>
    <w:p w14:paraId="5FF883D2" w14:textId="77777777" w:rsidR="00F817AF" w:rsidRDefault="005C7772" w:rsidP="00496B89">
      <w:pPr>
        <w:jc w:val="both"/>
      </w:pPr>
      <w:r>
        <w:t>Teplé pokrmy se uchovávají v teplotě vyšší než 60 °C.</w:t>
      </w:r>
    </w:p>
    <w:p w14:paraId="5BE6054D" w14:textId="77777777" w:rsidR="005C7772" w:rsidRDefault="005C7772" w:rsidP="002732A1"/>
    <w:p w14:paraId="22663809" w14:textId="77777777" w:rsidR="002732A1" w:rsidRDefault="002732A1" w:rsidP="002732A1">
      <w:pPr>
        <w:rPr>
          <w:b/>
          <w:u w:val="single"/>
        </w:rPr>
      </w:pPr>
      <w:r>
        <w:rPr>
          <w:b/>
          <w:u w:val="single"/>
        </w:rPr>
        <w:t>5.3. Výdej stravy:</w:t>
      </w:r>
    </w:p>
    <w:p w14:paraId="46807BAC" w14:textId="77777777" w:rsidR="002732A1" w:rsidRDefault="002732A1" w:rsidP="002732A1">
      <w:pPr>
        <w:rPr>
          <w:b/>
          <w:u w:val="single"/>
        </w:rPr>
      </w:pPr>
    </w:p>
    <w:p w14:paraId="30B03C62" w14:textId="77777777" w:rsidR="002732A1" w:rsidRDefault="002732A1" w:rsidP="002732A1">
      <w:r>
        <w:t>Doba výdeje nesmí překročit 4</w:t>
      </w:r>
      <w:r w:rsidR="00A00A33">
        <w:t xml:space="preserve"> </w:t>
      </w:r>
      <w:r>
        <w:t>hodiny od dohotovení pokrmu. Při výdeji je třeba používat vhodné nástroje pro manipulaci se stravou /vidlice, naběračky, rukavice/. Vydávané pokrmy musí mít teplotu vyšší než  +</w:t>
      </w:r>
      <w:smartTag w:uri="urn:schemas-microsoft-com:office:smarttags" w:element="metricconverter">
        <w:smartTagPr>
          <w:attr w:name="ProductID" w:val="60 ﾰC"/>
        </w:smartTagPr>
        <w:r>
          <w:t>6</w:t>
        </w:r>
        <w:r w:rsidR="005C7772">
          <w:t>0</w:t>
        </w:r>
        <w:r>
          <w:t xml:space="preserve"> °C</w:t>
        </w:r>
      </w:smartTag>
      <w:r w:rsidR="005C7772">
        <w:t>.</w:t>
      </w:r>
    </w:p>
    <w:p w14:paraId="74094960" w14:textId="77777777" w:rsidR="002732A1" w:rsidRPr="00804F14" w:rsidRDefault="002732A1" w:rsidP="002732A1"/>
    <w:p w14:paraId="2350D68C" w14:textId="77777777" w:rsidR="002732A1" w:rsidRPr="00053628" w:rsidRDefault="002732A1" w:rsidP="002732A1">
      <w:pPr>
        <w:rPr>
          <w:b/>
          <w:u w:val="single"/>
        </w:rPr>
      </w:pPr>
      <w:r w:rsidRPr="00053628">
        <w:rPr>
          <w:b/>
          <w:u w:val="single"/>
        </w:rPr>
        <w:t>6. Pro účely splnění požadavků BOZP jsou zaměstnanci školní kuchyně povinni :</w:t>
      </w:r>
    </w:p>
    <w:p w14:paraId="6F437746" w14:textId="77777777" w:rsidR="002732A1" w:rsidRDefault="002732A1" w:rsidP="002732A1"/>
    <w:p w14:paraId="0A439E09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nepracovat s nožem směrem k tělu</w:t>
      </w:r>
    </w:p>
    <w:p w14:paraId="5F127E6F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odkládat nářadí, zejména použité nože, vždy na určené místo</w:t>
      </w:r>
    </w:p>
    <w:p w14:paraId="638946E2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nádoby s pokrmy (i prázdné) stavět jen do míst, kudy se neprochází</w:t>
      </w:r>
    </w:p>
    <w:p w14:paraId="24712EC9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při manipulaci s nádobami s horkým obsahem vždy používat ochranné látkové rukavice a dbát zvýšené opatrnosti při chůzi</w:t>
      </w:r>
    </w:p>
    <w:p w14:paraId="251C90F7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nasazovat přídavná zařízení u kuchyňských robotů jen při vypnutém motoru</w:t>
      </w:r>
    </w:p>
    <w:p w14:paraId="53F21332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do masového strojku vtlačovat maso jen dřevěnou paličkou, tlačítkem, u nářezových strojů používat při obsluze příslušného náčiní, špičky salámu odkrajovat ručně</w:t>
      </w:r>
    </w:p>
    <w:p w14:paraId="08D7393D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zkoušky těsta, popřípadě jiných surovin připravovaných robotem,  pouze po zastavení stroje</w:t>
      </w:r>
    </w:p>
    <w:p w14:paraId="43BB84FE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zbytečně neodkládat pomůcky na vaření (nože, vidličky, naběračky,…) na pracovní plochy</w:t>
      </w:r>
    </w:p>
    <w:p w14:paraId="0BE9E815" w14:textId="77777777" w:rsidR="002732A1" w:rsidRDefault="002732A1" w:rsidP="002732A1">
      <w:pPr>
        <w:numPr>
          <w:ilvl w:val="0"/>
          <w:numId w:val="9"/>
        </w:numPr>
        <w:textAlignment w:val="auto"/>
      </w:pPr>
      <w:r>
        <w:lastRenderedPageBreak/>
        <w:t>dbát na to, aby podlahy ve všech prostorách školní kuchyně a jídelny byly do sucha vytřeny, bez zbytků pokrmů a odpadků</w:t>
      </w:r>
    </w:p>
    <w:p w14:paraId="27791F02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 xml:space="preserve">nádoby z důvodu bezpečné manipulace nenaplňovat tekutinami po okraj; zacházet  s elektrickými či plynovými spotřebiči a pánvemi ( vyklápění, apod. ) jen při vypnutí elektrického proudu (plynu); přesvědčit se vždy o výši vody v plášti kotle podle vodoznaku; zabezpečit vypouštěcí kohoutky varných kotlů proti náhodnému otevření; dbát na správnou funkci pojišťovacích ventilů, nežádat pomoc osob řádně nepoučených a neproškolených </w:t>
      </w:r>
    </w:p>
    <w:p w14:paraId="6CA75E19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nepřenášet nadlimitní břemena, velké nádoby s horkou vodou nebo horkými pokrmy</w:t>
      </w:r>
    </w:p>
    <w:p w14:paraId="6BD1E522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dbát zvýšené pozornosti při snímání pokliček a pák z nádob s horkými pokrmy</w:t>
      </w:r>
    </w:p>
    <w:p w14:paraId="6E503386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závady na strojích a jiném zařízení ihned oznamovat vedoucí školní kuchyně a zabezpečit jejich opravu odborně způsobilým zaměstnancem</w:t>
      </w:r>
    </w:p>
    <w:p w14:paraId="15D5845B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plně se soustředit na práci; při práci se nerozptylovat a nerušit ostatní při pracovní činnosti</w:t>
      </w:r>
    </w:p>
    <w:p w14:paraId="3B436775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pravidelně kontrolovat lhůtu použitelnosti potravin a konzerv</w:t>
      </w:r>
    </w:p>
    <w:p w14:paraId="23E4C986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nedotýkat se při manipulaci s pokrmy nebo poživatinami přímo rukama, pokud to není podle jejich povahy nezbytné; zaměstnanci musí vždy používat vhodné náčiní a příborů a počínat si přitom s úzkostlivou čistotou</w:t>
      </w:r>
    </w:p>
    <w:p w14:paraId="1B13E13D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dodržovat zákaz kladení bílého nádobí nebo mělkého černého nádobí naplněného pokrmem nebo umytého na podlahu a ponechávat je v nečistém nebo prašném prostředí, nezakryté</w:t>
      </w:r>
    </w:p>
    <w:p w14:paraId="64B4A68B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při mytí nádobí a příborů používat dostatečného množství čisté horké pitné vody; teplota mycí vody min. 40 °C;  nepoužívat kovové drátěnky;  voda k poslednímu smývání má být horká, aby nádobí samo oschlo a nebylo třeba používat utěrek;  dezinfekce nádobí se provádí jenom na zvláštní pokyn orgánů státního odborného dozoru</w:t>
      </w:r>
    </w:p>
    <w:p w14:paraId="016603FB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při obsluze elektrických spotřebičů, strojů a zařízení provádět pouze takové úkoly, které obvyklá práce vyžaduje a brát do rukou jen ty části, které jsou k tomu určeny</w:t>
      </w:r>
    </w:p>
    <w:p w14:paraId="41B373B9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nedotýkat se vadných vodičů nebo nedostatečně chráněných přívodů ke spotřebičům a strojům a nevěšet na části elektrické instalace, vypínače a kabely žádné předměty nebo části oděvu</w:t>
      </w:r>
    </w:p>
    <w:p w14:paraId="1C6B5B40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 xml:space="preserve">při použití horních podlaží kuchyňských pecí dbát zvýšené opatrnosti při vyndávání rozpálených plechů </w:t>
      </w:r>
    </w:p>
    <w:p w14:paraId="5D98596D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nemanipulovat za chodu se strojem na brambory, nesahat do otevřeného stroje rukou,   škrabka na brambory musí být zakryta</w:t>
      </w:r>
    </w:p>
    <w:p w14:paraId="38AB86C3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jakékoliv závady ihned ohlásit vedoucí školní kuchyně, včetně mimořádných událostí</w:t>
      </w:r>
    </w:p>
    <w:p w14:paraId="275DAA5A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při vzniku pracovního úrazu vlastního nebo spoluzaměstnance, ihned tuto skutečnost oznámit vedoucímu zaměstnanci a úraz zapsat do knihy úrazů</w:t>
      </w:r>
    </w:p>
    <w:p w14:paraId="4F5D0B6C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všichni zaměstnanci musí být pravidelně o těchto pokynech poučeni, vedoucí ŠJ provádí pravidelně zápis o tomto proškolení a seznámení s podpisy všech zaměstnanců</w:t>
      </w:r>
    </w:p>
    <w:p w14:paraId="3F8C0813" w14:textId="77777777" w:rsidR="002732A1" w:rsidRDefault="002732A1" w:rsidP="002732A1">
      <w:pPr>
        <w:numPr>
          <w:ilvl w:val="0"/>
          <w:numId w:val="9"/>
        </w:numPr>
        <w:textAlignment w:val="auto"/>
        <w:rPr>
          <w:szCs w:val="24"/>
        </w:rPr>
      </w:pPr>
      <w:r>
        <w:rPr>
          <w:szCs w:val="24"/>
        </w:rPr>
        <w:t xml:space="preserve">je třeba dbát o to, aby stropy, římsy a topná zařízení byly zbavovány prachu. Podlaha a okna musí být pečlivě čištěny. Okna musí být opatřeny sítěmi proti vnikání hmyzu a ptactva do pracovních místností. </w:t>
      </w:r>
    </w:p>
    <w:p w14:paraId="7A1E9292" w14:textId="77777777" w:rsidR="002732A1" w:rsidRDefault="002732A1" w:rsidP="002732A1">
      <w:pPr>
        <w:numPr>
          <w:ilvl w:val="0"/>
          <w:numId w:val="9"/>
        </w:numPr>
        <w:textAlignment w:val="auto"/>
        <w:rPr>
          <w:szCs w:val="24"/>
        </w:rPr>
      </w:pPr>
      <w:r>
        <w:rPr>
          <w:szCs w:val="24"/>
        </w:rPr>
        <w:t>v kuchyni, jídelně a ve skladech nesmějí být uschovávány občanské šaty a obuv. Nesmí se tam sušit pracovní oděvy, pracovní obuv a jiné předměty</w:t>
      </w:r>
    </w:p>
    <w:p w14:paraId="01E9EACC" w14:textId="77777777" w:rsidR="002732A1" w:rsidRDefault="002732A1" w:rsidP="002732A1">
      <w:pPr>
        <w:rPr>
          <w:szCs w:val="24"/>
        </w:rPr>
      </w:pPr>
    </w:p>
    <w:p w14:paraId="1C640C36" w14:textId="77777777" w:rsidR="00053628" w:rsidRDefault="00053628" w:rsidP="002732A1">
      <w:pPr>
        <w:rPr>
          <w:szCs w:val="24"/>
        </w:rPr>
      </w:pPr>
    </w:p>
    <w:p w14:paraId="45352286" w14:textId="77777777" w:rsidR="00053628" w:rsidRDefault="00053628" w:rsidP="002732A1">
      <w:pPr>
        <w:rPr>
          <w:szCs w:val="24"/>
        </w:rPr>
      </w:pPr>
    </w:p>
    <w:p w14:paraId="227A3D48" w14:textId="77777777" w:rsidR="00053628" w:rsidRDefault="00053628" w:rsidP="002732A1">
      <w:pPr>
        <w:rPr>
          <w:szCs w:val="24"/>
        </w:rPr>
      </w:pPr>
    </w:p>
    <w:p w14:paraId="468DBB63" w14:textId="77777777" w:rsidR="00053628" w:rsidRDefault="00053628" w:rsidP="002732A1">
      <w:pPr>
        <w:rPr>
          <w:szCs w:val="24"/>
        </w:rPr>
      </w:pPr>
    </w:p>
    <w:p w14:paraId="465AA2B3" w14:textId="77777777" w:rsidR="00053628" w:rsidRDefault="00053628" w:rsidP="002732A1">
      <w:pPr>
        <w:rPr>
          <w:szCs w:val="24"/>
        </w:rPr>
      </w:pPr>
    </w:p>
    <w:p w14:paraId="1E208FC9" w14:textId="77777777" w:rsidR="00053628" w:rsidRDefault="00053628" w:rsidP="002732A1">
      <w:pPr>
        <w:rPr>
          <w:szCs w:val="24"/>
        </w:rPr>
      </w:pPr>
    </w:p>
    <w:p w14:paraId="6238D4EE" w14:textId="77777777" w:rsidR="00053628" w:rsidRDefault="00053628" w:rsidP="002732A1">
      <w:pPr>
        <w:rPr>
          <w:szCs w:val="24"/>
        </w:rPr>
      </w:pPr>
    </w:p>
    <w:p w14:paraId="394D902B" w14:textId="77777777" w:rsidR="00053628" w:rsidRDefault="00053628" w:rsidP="002732A1">
      <w:pPr>
        <w:rPr>
          <w:szCs w:val="24"/>
        </w:rPr>
      </w:pPr>
    </w:p>
    <w:p w14:paraId="6FA09610" w14:textId="77777777" w:rsidR="00053628" w:rsidRDefault="00053628" w:rsidP="002732A1">
      <w:pPr>
        <w:rPr>
          <w:szCs w:val="24"/>
        </w:rPr>
      </w:pPr>
    </w:p>
    <w:p w14:paraId="05E13C0D" w14:textId="77777777" w:rsidR="002732A1" w:rsidRPr="00197381" w:rsidRDefault="002732A1" w:rsidP="002732A1">
      <w:pPr>
        <w:rPr>
          <w:b/>
          <w:color w:val="0000FF"/>
          <w:szCs w:val="24"/>
          <w:u w:val="single"/>
        </w:rPr>
      </w:pPr>
      <w:r w:rsidRPr="00197381">
        <w:rPr>
          <w:b/>
          <w:color w:val="0000FF"/>
          <w:szCs w:val="24"/>
          <w:u w:val="single"/>
        </w:rPr>
        <w:t xml:space="preserve">8. </w:t>
      </w:r>
      <w:r w:rsidR="005C0240">
        <w:rPr>
          <w:b/>
          <w:color w:val="0000FF"/>
          <w:szCs w:val="24"/>
          <w:u w:val="single"/>
        </w:rPr>
        <w:t>Z</w:t>
      </w:r>
      <w:r w:rsidRPr="00197381">
        <w:rPr>
          <w:b/>
          <w:color w:val="0000FF"/>
          <w:szCs w:val="24"/>
          <w:u w:val="single"/>
        </w:rPr>
        <w:t>ávěrečná ustanovení</w:t>
      </w:r>
    </w:p>
    <w:p w14:paraId="2CC96B16" w14:textId="77777777" w:rsidR="002732A1" w:rsidRDefault="002732A1" w:rsidP="002732A1">
      <w:pPr>
        <w:rPr>
          <w:szCs w:val="24"/>
        </w:rPr>
      </w:pPr>
    </w:p>
    <w:p w14:paraId="461DE37B" w14:textId="77777777" w:rsidR="002732A1" w:rsidRDefault="002732A1" w:rsidP="002732A1">
      <w:pPr>
        <w:rPr>
          <w:szCs w:val="24"/>
        </w:rPr>
      </w:pPr>
    </w:p>
    <w:p w14:paraId="03ACAEA1" w14:textId="09FB11B0" w:rsidR="002732A1" w:rsidRPr="008E5C3D" w:rsidRDefault="002732A1" w:rsidP="002732A1">
      <w:pPr>
        <w:numPr>
          <w:ilvl w:val="0"/>
          <w:numId w:val="10"/>
        </w:numPr>
        <w:ind w:left="720"/>
        <w:jc w:val="both"/>
        <w:rPr>
          <w:szCs w:val="24"/>
        </w:rPr>
      </w:pPr>
      <w:r w:rsidRPr="008E5C3D">
        <w:rPr>
          <w:szCs w:val="24"/>
        </w:rPr>
        <w:t>Kontrolou provádění ustanovení této směrnice je statutárním orgánem školy pověřen z</w:t>
      </w:r>
      <w:r w:rsidR="00245D08">
        <w:rPr>
          <w:szCs w:val="24"/>
        </w:rPr>
        <w:t xml:space="preserve">aměstnanec: </w:t>
      </w:r>
      <w:r w:rsidR="00496B89" w:rsidRPr="00496B89">
        <w:rPr>
          <w:b/>
          <w:szCs w:val="24"/>
        </w:rPr>
        <w:t xml:space="preserve">Jaroslava </w:t>
      </w:r>
      <w:proofErr w:type="spellStart"/>
      <w:r w:rsidR="00496B89" w:rsidRPr="00496B89">
        <w:rPr>
          <w:b/>
          <w:szCs w:val="24"/>
        </w:rPr>
        <w:t>Maršalíková</w:t>
      </w:r>
      <w:proofErr w:type="spellEnd"/>
    </w:p>
    <w:p w14:paraId="12B4167B" w14:textId="77777777" w:rsidR="002C5FD7" w:rsidRDefault="002732A1" w:rsidP="002C5FD7">
      <w:pPr>
        <w:numPr>
          <w:ilvl w:val="0"/>
          <w:numId w:val="10"/>
        </w:numPr>
        <w:ind w:left="720"/>
        <w:jc w:val="both"/>
        <w:rPr>
          <w:szCs w:val="24"/>
        </w:rPr>
      </w:pPr>
      <w:r w:rsidRPr="008E5C3D">
        <w:rPr>
          <w:szCs w:val="24"/>
        </w:rPr>
        <w:t>O kontrolách provádí písemné záznamy</w:t>
      </w:r>
    </w:p>
    <w:p w14:paraId="21CF24CF" w14:textId="77777777" w:rsidR="002C5FD7" w:rsidRDefault="002C5FD7" w:rsidP="002C5FD7">
      <w:pPr>
        <w:numPr>
          <w:ilvl w:val="0"/>
          <w:numId w:val="10"/>
        </w:numPr>
        <w:ind w:left="720"/>
        <w:jc w:val="both"/>
        <w:rPr>
          <w:szCs w:val="24"/>
        </w:rPr>
      </w:pPr>
      <w:r w:rsidRPr="00E0749C">
        <w:rPr>
          <w:szCs w:val="24"/>
        </w:rPr>
        <w:t xml:space="preserve">Zrušuje se předchozí znění této směrnice. Uložení směrnice se řídí </w:t>
      </w:r>
      <w:r w:rsidR="00245D08">
        <w:rPr>
          <w:szCs w:val="24"/>
        </w:rPr>
        <w:t>s</w:t>
      </w:r>
      <w:r w:rsidRPr="00E0749C">
        <w:rPr>
          <w:szCs w:val="24"/>
        </w:rPr>
        <w:t>pisovým řádem školy.</w:t>
      </w:r>
    </w:p>
    <w:p w14:paraId="22C3CE8D" w14:textId="498CA28B" w:rsidR="002C5FD7" w:rsidRPr="00E0749C" w:rsidRDefault="002C5FD7" w:rsidP="002C5FD7">
      <w:pPr>
        <w:numPr>
          <w:ilvl w:val="0"/>
          <w:numId w:val="10"/>
        </w:numPr>
        <w:ind w:left="720"/>
        <w:jc w:val="both"/>
        <w:rPr>
          <w:szCs w:val="24"/>
        </w:rPr>
      </w:pPr>
      <w:r>
        <w:rPr>
          <w:szCs w:val="24"/>
        </w:rPr>
        <w:t xml:space="preserve"> </w:t>
      </w:r>
      <w:r w:rsidRPr="00E0749C">
        <w:rPr>
          <w:szCs w:val="24"/>
        </w:rPr>
        <w:t xml:space="preserve">Směrnice nabývá </w:t>
      </w:r>
      <w:r>
        <w:rPr>
          <w:szCs w:val="24"/>
        </w:rPr>
        <w:t>platnosti</w:t>
      </w:r>
      <w:r w:rsidRPr="00E0749C">
        <w:rPr>
          <w:szCs w:val="24"/>
        </w:rPr>
        <w:t xml:space="preserve"> dnem</w:t>
      </w:r>
      <w:r w:rsidR="00720F23">
        <w:rPr>
          <w:szCs w:val="24"/>
        </w:rPr>
        <w:t xml:space="preserve">: </w:t>
      </w:r>
      <w:r w:rsidRPr="00E0749C">
        <w:rPr>
          <w:szCs w:val="24"/>
        </w:rPr>
        <w:t xml:space="preserve"> </w:t>
      </w:r>
      <w:r w:rsidR="00720F23">
        <w:t>1. 9. 2024</w:t>
      </w:r>
    </w:p>
    <w:p w14:paraId="4CD7B749" w14:textId="2C1AEB2E" w:rsidR="002C5FD7" w:rsidRPr="00E0749C" w:rsidRDefault="002C5FD7" w:rsidP="002C5FD7">
      <w:pPr>
        <w:numPr>
          <w:ilvl w:val="0"/>
          <w:numId w:val="10"/>
        </w:numPr>
        <w:ind w:left="720"/>
        <w:jc w:val="both"/>
        <w:rPr>
          <w:szCs w:val="24"/>
        </w:rPr>
      </w:pPr>
      <w:r w:rsidRPr="00E0749C">
        <w:rPr>
          <w:szCs w:val="24"/>
        </w:rPr>
        <w:t>Směrnice nabývá účinnosti dnem</w:t>
      </w:r>
      <w:r w:rsidR="00720F23">
        <w:rPr>
          <w:szCs w:val="24"/>
        </w:rPr>
        <w:t xml:space="preserve">: </w:t>
      </w:r>
      <w:r w:rsidR="00720F23">
        <w:t>1. 9. 2024</w:t>
      </w:r>
    </w:p>
    <w:p w14:paraId="0A9F50FA" w14:textId="77777777" w:rsidR="002C5FD7" w:rsidRPr="00E0749C" w:rsidRDefault="002C5FD7" w:rsidP="002C5FD7">
      <w:pPr>
        <w:jc w:val="both"/>
        <w:rPr>
          <w:szCs w:val="24"/>
        </w:rPr>
      </w:pPr>
    </w:p>
    <w:p w14:paraId="1CF2380D" w14:textId="77777777" w:rsidR="002C5FD7" w:rsidRPr="00E0749C" w:rsidRDefault="002C5FD7" w:rsidP="002C5FD7">
      <w:pPr>
        <w:jc w:val="both"/>
        <w:rPr>
          <w:szCs w:val="24"/>
        </w:rPr>
      </w:pPr>
    </w:p>
    <w:p w14:paraId="135D0B2A" w14:textId="54F97DC8" w:rsidR="002C5FD7" w:rsidRDefault="002C5FD7" w:rsidP="002C5FD7">
      <w:pPr>
        <w:jc w:val="both"/>
      </w:pPr>
      <w:r w:rsidRPr="00E0749C">
        <w:t>V</w:t>
      </w:r>
      <w:r w:rsidR="00053628">
        <w:t xml:space="preserve"> Dolní </w:t>
      </w:r>
      <w:proofErr w:type="gramStart"/>
      <w:r w:rsidR="00053628">
        <w:t xml:space="preserve">Bělé </w:t>
      </w:r>
      <w:r w:rsidRPr="00E0749C">
        <w:t xml:space="preserve"> dne</w:t>
      </w:r>
      <w:proofErr w:type="gramEnd"/>
      <w:r w:rsidRPr="00E0749C">
        <w:t xml:space="preserve"> </w:t>
      </w:r>
      <w:r w:rsidR="00053628">
        <w:t>1. 9. 2024</w:t>
      </w:r>
    </w:p>
    <w:p w14:paraId="738205D3" w14:textId="77777777" w:rsidR="002C5FD7" w:rsidRDefault="002C5FD7" w:rsidP="002C5FD7">
      <w:pPr>
        <w:jc w:val="both"/>
      </w:pPr>
    </w:p>
    <w:p w14:paraId="7520E144" w14:textId="77777777" w:rsidR="002C5FD7" w:rsidRDefault="002C5FD7" w:rsidP="002C5FD7">
      <w:pPr>
        <w:pStyle w:val="Zkladntext"/>
        <w:rPr>
          <w:szCs w:val="24"/>
        </w:rPr>
      </w:pPr>
    </w:p>
    <w:p w14:paraId="096ED4E2" w14:textId="77777777" w:rsidR="002C5FD7" w:rsidRDefault="002C5FD7" w:rsidP="002C5FD7">
      <w:pPr>
        <w:pStyle w:val="Zkladntext"/>
        <w:rPr>
          <w:szCs w:val="24"/>
        </w:rPr>
      </w:pPr>
    </w:p>
    <w:p w14:paraId="7BE99A38" w14:textId="77777777" w:rsidR="002C5FD7" w:rsidRPr="003E6CFE" w:rsidRDefault="002C5FD7" w:rsidP="002C5FD7">
      <w:pPr>
        <w:pStyle w:val="Zkladntext"/>
        <w:rPr>
          <w:szCs w:val="24"/>
        </w:rPr>
      </w:pPr>
    </w:p>
    <w:p w14:paraId="4622E74C" w14:textId="46CF7165" w:rsidR="002C5FD7" w:rsidRPr="003E6CFE" w:rsidRDefault="00053628" w:rsidP="002C5FD7">
      <w:pPr>
        <w:pStyle w:val="Zkladntext"/>
        <w:rPr>
          <w:szCs w:val="24"/>
        </w:rPr>
      </w:pPr>
      <w:r>
        <w:rPr>
          <w:szCs w:val="24"/>
        </w:rPr>
        <w:t xml:space="preserve">Mgr. Jiří Hladík - </w:t>
      </w:r>
      <w:r w:rsidR="002C5FD7" w:rsidRPr="003E6CFE">
        <w:rPr>
          <w:szCs w:val="24"/>
        </w:rPr>
        <w:t>ředitel školy</w:t>
      </w:r>
    </w:p>
    <w:p w14:paraId="44103410" w14:textId="77777777" w:rsidR="002C5FD7" w:rsidRDefault="002C5FD7" w:rsidP="002C5FD7">
      <w:pPr>
        <w:jc w:val="both"/>
      </w:pPr>
    </w:p>
    <w:p w14:paraId="3CAA2167" w14:textId="77777777" w:rsidR="002C5FD7" w:rsidRDefault="002C5FD7" w:rsidP="002C5FD7">
      <w:pPr>
        <w:jc w:val="both"/>
      </w:pPr>
      <w:r>
        <w:t xml:space="preserve">  </w:t>
      </w:r>
    </w:p>
    <w:sectPr w:rsidR="002C5FD7" w:rsidSect="002A1F2A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256CC" w14:textId="77777777" w:rsidR="004B33FC" w:rsidRDefault="004B33FC">
      <w:r>
        <w:separator/>
      </w:r>
    </w:p>
  </w:endnote>
  <w:endnote w:type="continuationSeparator" w:id="0">
    <w:p w14:paraId="13BAB9D7" w14:textId="77777777" w:rsidR="004B33FC" w:rsidRDefault="004B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4E466" w14:textId="77777777" w:rsidR="00662B22" w:rsidRPr="00E35980" w:rsidRDefault="00632AF5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E35980">
      <w:t>5</w:t>
    </w:r>
    <w:r w:rsidR="00F34306" w:rsidRPr="00E35980">
      <w:t>5</w:t>
    </w:r>
    <w:r w:rsidR="00E35980" w:rsidRPr="00E35980">
      <w:t xml:space="preserve">. </w:t>
    </w:r>
    <w:r w:rsidR="005C0240" w:rsidRPr="00E35980">
      <w:t xml:space="preserve">Provozní řád </w:t>
    </w:r>
    <w:r w:rsidR="009753BC" w:rsidRPr="00E35980">
      <w:t>školní jídelny</w:t>
    </w:r>
    <w:r w:rsidR="00E35980" w:rsidRPr="00E35980">
      <w:t xml:space="preserve">                          </w:t>
    </w:r>
    <w:r w:rsidR="00662B22" w:rsidRPr="00E35980">
      <w:t xml:space="preserve">                        </w:t>
    </w:r>
    <w:r w:rsidR="00E35980">
      <w:t xml:space="preserve">                             </w:t>
    </w:r>
    <w:r w:rsidR="00662B22" w:rsidRPr="00E35980">
      <w:t xml:space="preserve">            strana </w:t>
    </w:r>
    <w:r w:rsidR="00662B22" w:rsidRPr="00E35980">
      <w:rPr>
        <w:rStyle w:val="slostrnky"/>
      </w:rPr>
      <w:fldChar w:fldCharType="begin"/>
    </w:r>
    <w:r w:rsidR="00662B22" w:rsidRPr="00E35980">
      <w:rPr>
        <w:rStyle w:val="slostrnky"/>
      </w:rPr>
      <w:instrText xml:space="preserve"> PAGE </w:instrText>
    </w:r>
    <w:r w:rsidR="00662B22" w:rsidRPr="00E35980">
      <w:rPr>
        <w:rStyle w:val="slostrnky"/>
      </w:rPr>
      <w:fldChar w:fldCharType="separate"/>
    </w:r>
    <w:r w:rsidR="00CC4C27">
      <w:rPr>
        <w:rStyle w:val="slostrnky"/>
        <w:noProof/>
      </w:rPr>
      <w:t>5</w:t>
    </w:r>
    <w:r w:rsidR="00662B22" w:rsidRPr="00E35980">
      <w:rPr>
        <w:rStyle w:val="slostrnky"/>
      </w:rPr>
      <w:fldChar w:fldCharType="end"/>
    </w:r>
    <w:r w:rsidR="00662B22" w:rsidRPr="00E35980">
      <w:rPr>
        <w:rStyle w:val="slostrnky"/>
      </w:rPr>
      <w:t xml:space="preserve"> z počtu </w:t>
    </w:r>
    <w:r w:rsidR="00662B22" w:rsidRPr="00E35980">
      <w:rPr>
        <w:rStyle w:val="slostrnky"/>
      </w:rPr>
      <w:fldChar w:fldCharType="begin"/>
    </w:r>
    <w:r w:rsidR="00662B22" w:rsidRPr="00E35980">
      <w:rPr>
        <w:rStyle w:val="slostrnky"/>
      </w:rPr>
      <w:instrText xml:space="preserve"> NUMPAGES </w:instrText>
    </w:r>
    <w:r w:rsidR="00662B22" w:rsidRPr="00E35980">
      <w:rPr>
        <w:rStyle w:val="slostrnky"/>
      </w:rPr>
      <w:fldChar w:fldCharType="separate"/>
    </w:r>
    <w:r w:rsidR="00CC4C27">
      <w:rPr>
        <w:rStyle w:val="slostrnky"/>
        <w:noProof/>
      </w:rPr>
      <w:t>5</w:t>
    </w:r>
    <w:r w:rsidR="00662B22" w:rsidRPr="00E3598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A12E8" w14:textId="77777777" w:rsidR="004B33FC" w:rsidRDefault="004B33FC">
      <w:r>
        <w:separator/>
      </w:r>
    </w:p>
  </w:footnote>
  <w:footnote w:type="continuationSeparator" w:id="0">
    <w:p w14:paraId="2C5C0B8A" w14:textId="77777777" w:rsidR="004B33FC" w:rsidRDefault="004B3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05F6" w14:textId="41FF0C8A" w:rsidR="00662B22" w:rsidRPr="00496B89" w:rsidRDefault="00496B89" w:rsidP="00496B89">
    <w:pPr>
      <w:pStyle w:val="Zhlav"/>
      <w:jc w:val="center"/>
      <w:rPr>
        <w:sz w:val="18"/>
        <w:szCs w:val="18"/>
      </w:rPr>
    </w:pPr>
    <w:r w:rsidRPr="00496B89">
      <w:rPr>
        <w:sz w:val="18"/>
        <w:szCs w:val="18"/>
      </w:rPr>
      <w:t>Základní škola a Mateřská škola Ludvíka Očenáška Dolní Bělá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B0F"/>
    <w:multiLevelType w:val="hybridMultilevel"/>
    <w:tmpl w:val="DE6EA3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2432B"/>
    <w:multiLevelType w:val="hybridMultilevel"/>
    <w:tmpl w:val="71483A9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A2D1C"/>
    <w:multiLevelType w:val="hybridMultilevel"/>
    <w:tmpl w:val="ED94E37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3671B"/>
    <w:multiLevelType w:val="hybridMultilevel"/>
    <w:tmpl w:val="24063FC6"/>
    <w:lvl w:ilvl="0" w:tplc="5176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2158639D"/>
    <w:multiLevelType w:val="multilevel"/>
    <w:tmpl w:val="73723F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23094C91"/>
    <w:multiLevelType w:val="hybridMultilevel"/>
    <w:tmpl w:val="033C7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B1EAE"/>
    <w:multiLevelType w:val="hybridMultilevel"/>
    <w:tmpl w:val="88A0E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12D5E"/>
    <w:multiLevelType w:val="hybridMultilevel"/>
    <w:tmpl w:val="680061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32F94"/>
    <w:multiLevelType w:val="multilevel"/>
    <w:tmpl w:val="CE5C2D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77A3F60"/>
    <w:multiLevelType w:val="hybridMultilevel"/>
    <w:tmpl w:val="CD3E76A6"/>
    <w:lvl w:ilvl="0" w:tplc="C55627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2057F"/>
    <w:multiLevelType w:val="hybridMultilevel"/>
    <w:tmpl w:val="12861E7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4B2DCA"/>
    <w:multiLevelType w:val="hybridMultilevel"/>
    <w:tmpl w:val="0D5A9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F34DE"/>
    <w:multiLevelType w:val="hybridMultilevel"/>
    <w:tmpl w:val="680AA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47EF9"/>
    <w:multiLevelType w:val="hybridMultilevel"/>
    <w:tmpl w:val="B59EE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5478D"/>
    <w:multiLevelType w:val="hybridMultilevel"/>
    <w:tmpl w:val="74566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2164C"/>
    <w:multiLevelType w:val="hybridMultilevel"/>
    <w:tmpl w:val="5ABEBC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244E7E"/>
    <w:multiLevelType w:val="hybridMultilevel"/>
    <w:tmpl w:val="EFEA8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91022D"/>
    <w:multiLevelType w:val="multilevel"/>
    <w:tmpl w:val="33CEF5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63266670"/>
    <w:multiLevelType w:val="hybridMultilevel"/>
    <w:tmpl w:val="591292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74D43A9"/>
    <w:multiLevelType w:val="hybridMultilevel"/>
    <w:tmpl w:val="CC7EB12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1C06DF8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CD916DC"/>
    <w:multiLevelType w:val="hybridMultilevel"/>
    <w:tmpl w:val="A5E25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F7366E"/>
    <w:multiLevelType w:val="multilevel"/>
    <w:tmpl w:val="CE5C2D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7E9F6F5F"/>
    <w:multiLevelType w:val="hybridMultilevel"/>
    <w:tmpl w:val="C212E0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9"/>
  </w:num>
  <w:num w:numId="5">
    <w:abstractNumId w:val="4"/>
  </w:num>
  <w:num w:numId="6">
    <w:abstractNumId w:val="7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2"/>
  </w:num>
  <w:num w:numId="14">
    <w:abstractNumId w:val="20"/>
  </w:num>
  <w:num w:numId="15">
    <w:abstractNumId w:val="24"/>
  </w:num>
  <w:num w:numId="16">
    <w:abstractNumId w:val="8"/>
  </w:num>
  <w:num w:numId="17">
    <w:abstractNumId w:val="17"/>
  </w:num>
  <w:num w:numId="18">
    <w:abstractNumId w:val="16"/>
  </w:num>
  <w:num w:numId="19">
    <w:abstractNumId w:val="12"/>
  </w:num>
  <w:num w:numId="20">
    <w:abstractNumId w:val="10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C0"/>
    <w:rsid w:val="000432E2"/>
    <w:rsid w:val="00047D2F"/>
    <w:rsid w:val="00053628"/>
    <w:rsid w:val="000657CE"/>
    <w:rsid w:val="000B361A"/>
    <w:rsid w:val="000F6631"/>
    <w:rsid w:val="0017266C"/>
    <w:rsid w:val="001A113E"/>
    <w:rsid w:val="002352C8"/>
    <w:rsid w:val="00245D08"/>
    <w:rsid w:val="00246D32"/>
    <w:rsid w:val="002732A1"/>
    <w:rsid w:val="002A1F2A"/>
    <w:rsid w:val="002B69A7"/>
    <w:rsid w:val="002C5FD7"/>
    <w:rsid w:val="002F40B8"/>
    <w:rsid w:val="003343F5"/>
    <w:rsid w:val="0035414D"/>
    <w:rsid w:val="00384FAF"/>
    <w:rsid w:val="003D0F8B"/>
    <w:rsid w:val="003E187E"/>
    <w:rsid w:val="00435B1A"/>
    <w:rsid w:val="00450462"/>
    <w:rsid w:val="00496B89"/>
    <w:rsid w:val="004A49D4"/>
    <w:rsid w:val="004B33FC"/>
    <w:rsid w:val="004D6DFC"/>
    <w:rsid w:val="00533FC8"/>
    <w:rsid w:val="005367A3"/>
    <w:rsid w:val="005B32BC"/>
    <w:rsid w:val="005C0240"/>
    <w:rsid w:val="005C7772"/>
    <w:rsid w:val="00632AF5"/>
    <w:rsid w:val="00662B22"/>
    <w:rsid w:val="00667F98"/>
    <w:rsid w:val="006A2BBC"/>
    <w:rsid w:val="00720F23"/>
    <w:rsid w:val="0075630D"/>
    <w:rsid w:val="007738C0"/>
    <w:rsid w:val="007C53EA"/>
    <w:rsid w:val="007E2C1A"/>
    <w:rsid w:val="00815E41"/>
    <w:rsid w:val="008179B5"/>
    <w:rsid w:val="00830896"/>
    <w:rsid w:val="00891A12"/>
    <w:rsid w:val="00895837"/>
    <w:rsid w:val="008A6227"/>
    <w:rsid w:val="008B456D"/>
    <w:rsid w:val="008D35C8"/>
    <w:rsid w:val="008F0A08"/>
    <w:rsid w:val="009461F8"/>
    <w:rsid w:val="0095636A"/>
    <w:rsid w:val="00957497"/>
    <w:rsid w:val="009753BC"/>
    <w:rsid w:val="00980375"/>
    <w:rsid w:val="009A7FE8"/>
    <w:rsid w:val="009E36DB"/>
    <w:rsid w:val="00A00A33"/>
    <w:rsid w:val="00A12B9E"/>
    <w:rsid w:val="00A20F57"/>
    <w:rsid w:val="00A5210F"/>
    <w:rsid w:val="00AE4D8A"/>
    <w:rsid w:val="00B111F0"/>
    <w:rsid w:val="00B62B54"/>
    <w:rsid w:val="00B8127F"/>
    <w:rsid w:val="00B86AE2"/>
    <w:rsid w:val="00C21A7B"/>
    <w:rsid w:val="00CA149C"/>
    <w:rsid w:val="00CC4C27"/>
    <w:rsid w:val="00CE641A"/>
    <w:rsid w:val="00CF5059"/>
    <w:rsid w:val="00CF6CD4"/>
    <w:rsid w:val="00D41547"/>
    <w:rsid w:val="00DB388E"/>
    <w:rsid w:val="00E35980"/>
    <w:rsid w:val="00EA0151"/>
    <w:rsid w:val="00EC08BC"/>
    <w:rsid w:val="00F31DC5"/>
    <w:rsid w:val="00F34306"/>
    <w:rsid w:val="00F817AF"/>
    <w:rsid w:val="00F87F15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A7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bubliny">
    <w:name w:val="Balloon Text"/>
    <w:basedOn w:val="Normln"/>
    <w:semiHidden/>
    <w:rsid w:val="002F40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3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bubliny">
    <w:name w:val="Balloon Text"/>
    <w:basedOn w:val="Normln"/>
    <w:semiHidden/>
    <w:rsid w:val="002F40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1691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55 - Provozní řád školní jídelny</vt:lpstr>
    </vt:vector>
  </TitlesOfParts>
  <Company>PaedDr. Jan Mikáč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55 - Provozní řád školní jídelny</dc:title>
  <dc:creator>PaedDr. Jan Mikáč</dc:creator>
  <cp:lastModifiedBy>DB ředitelna</cp:lastModifiedBy>
  <cp:revision>8</cp:revision>
  <cp:lastPrinted>2025-01-27T10:48:00Z</cp:lastPrinted>
  <dcterms:created xsi:type="dcterms:W3CDTF">2025-01-26T08:02:00Z</dcterms:created>
  <dcterms:modified xsi:type="dcterms:W3CDTF">2025-01-27T14:21:00Z</dcterms:modified>
  <cp:category>Kartotéka - Směrnice</cp:category>
</cp:coreProperties>
</file>