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A24" w:rsidRDefault="00E82F96">
      <w:pPr>
        <w:spacing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Vnitřní řád školní družiny</w:t>
      </w:r>
      <w:r>
        <w:rPr>
          <w:rFonts w:ascii="Times New Roman" w:hAnsi="Times New Roman" w:cs="Times New Roman"/>
          <w:b/>
          <w:sz w:val="24"/>
          <w:szCs w:val="24"/>
        </w:rPr>
        <w:t xml:space="preserve"> ZŠ a MŠ Ludvíka Očenáška Dolní Bělá</w:t>
      </w:r>
    </w:p>
    <w:p w:rsidR="00207A24" w:rsidRDefault="00BE068A">
      <w:pPr>
        <w:pStyle w:val="Standard"/>
        <w:jc w:val="center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aktualizace 1. 9. 2023</w:t>
      </w:r>
    </w:p>
    <w:p w:rsidR="00207A24" w:rsidRDefault="00207A24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  <w:lang w:eastAsia="cs-CZ"/>
        </w:rPr>
      </w:pPr>
    </w:p>
    <w:p w:rsidR="00207A24" w:rsidRDefault="00E82F96">
      <w:pPr>
        <w:pStyle w:val="Standard"/>
        <w:jc w:val="both"/>
        <w:rPr>
          <w:rFonts w:ascii="Times New Roman" w:hAnsi="Times New Roman" w:cs="Times New Roman"/>
          <w:b/>
          <w:sz w:val="24"/>
          <w:u w:val="single"/>
          <w:lang w:eastAsia="cs-CZ"/>
        </w:rPr>
      </w:pPr>
      <w:r>
        <w:rPr>
          <w:rFonts w:ascii="Times New Roman" w:hAnsi="Times New Roman" w:cs="Times New Roman"/>
          <w:b/>
          <w:sz w:val="24"/>
          <w:u w:val="single"/>
          <w:lang w:eastAsia="cs-CZ"/>
        </w:rPr>
        <w:t xml:space="preserve">1. Podrobnosti k výkonu práv a povinností žáků a jejich zákonných zástupců ve   školském </w:t>
      </w:r>
      <w:r>
        <w:rPr>
          <w:rFonts w:ascii="Times New Roman" w:hAnsi="Times New Roman" w:cs="Times New Roman"/>
          <w:b/>
          <w:sz w:val="24"/>
          <w:u w:val="single"/>
          <w:lang w:eastAsia="cs-CZ"/>
        </w:rPr>
        <w:t>zařízení a podrobnosti o pravidlech vzájemných vztahů se zaměstnanci ve  školském zařízení</w:t>
      </w:r>
    </w:p>
    <w:p w:rsidR="00207A24" w:rsidRDefault="00E82F96">
      <w:pPr>
        <w:pStyle w:val="Standard"/>
        <w:jc w:val="both"/>
        <w:rPr>
          <w:rFonts w:ascii="Times New Roman" w:hAnsi="Times New Roman" w:cs="Times New Roman"/>
          <w:b/>
          <w:lang w:eastAsia="cs-CZ"/>
        </w:rPr>
      </w:pPr>
      <w:r>
        <w:rPr>
          <w:rFonts w:ascii="Times New Roman" w:hAnsi="Times New Roman" w:cs="Times New Roman"/>
          <w:b/>
          <w:lang w:eastAsia="cs-CZ"/>
        </w:rPr>
        <w:t>Žáci mají právo:</w:t>
      </w:r>
    </w:p>
    <w:p w:rsidR="00207A24" w:rsidRDefault="00E82F96">
      <w:pPr>
        <w:pStyle w:val="Odstavecseseznamem"/>
        <w:numPr>
          <w:ilvl w:val="0"/>
          <w:numId w:val="25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zájmové vzdělávání</w:t>
      </w:r>
    </w:p>
    <w:p w:rsidR="00207A24" w:rsidRDefault="00E82F96">
      <w:pPr>
        <w:pStyle w:val="Odstavecseseznamem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Užívat zařízení školní družiny a dalších prostor školy (dále jen ŠD)</w:t>
      </w:r>
    </w:p>
    <w:p w:rsidR="00207A24" w:rsidRDefault="00E82F96">
      <w:pPr>
        <w:pStyle w:val="Odstavecseseznamem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Být seznámeni se všemi předpisy (řády) ve vztahu k jejich</w:t>
      </w:r>
      <w:r>
        <w:rPr>
          <w:rFonts w:ascii="Times New Roman" w:hAnsi="Times New Roman" w:cs="Times New Roman"/>
        </w:rPr>
        <w:t xml:space="preserve"> pobytu ve školském         </w:t>
      </w:r>
    </w:p>
    <w:p w:rsidR="00207A24" w:rsidRDefault="00E82F9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zařízení</w:t>
      </w:r>
    </w:p>
    <w:p w:rsidR="00207A24" w:rsidRDefault="00E82F96">
      <w:pPr>
        <w:pStyle w:val="Odstavecseseznamem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Zúčastňovat se akcí ŠD</w:t>
      </w:r>
    </w:p>
    <w:p w:rsidR="00207A24" w:rsidRDefault="00E82F96">
      <w:pPr>
        <w:pStyle w:val="Odstavecseseznamem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ochranu před vlivy a informacemi, které ohrožují jejich rozumovou a mravní </w:t>
      </w:r>
    </w:p>
    <w:p w:rsidR="00207A24" w:rsidRDefault="00E82F96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výchovu</w:t>
      </w:r>
    </w:p>
    <w:p w:rsidR="00207A24" w:rsidRDefault="00E82F96">
      <w:pPr>
        <w:pStyle w:val="Odstavecseseznamem"/>
        <w:numPr>
          <w:ilvl w:val="0"/>
          <w:numId w:val="10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Požádat o pomoc pedagogické i ostatní zaměstnance školy</w:t>
      </w:r>
    </w:p>
    <w:p w:rsidR="00207A24" w:rsidRDefault="00207A24">
      <w:pPr>
        <w:pStyle w:val="Odstavecseseznamem"/>
        <w:spacing w:line="240" w:lineRule="auto"/>
        <w:jc w:val="both"/>
        <w:rPr>
          <w:rFonts w:ascii="Times New Roman" w:hAnsi="Times New Roman" w:cs="Times New Roman"/>
        </w:rPr>
      </w:pPr>
    </w:p>
    <w:p w:rsidR="00207A24" w:rsidRDefault="00E82F96">
      <w:pPr>
        <w:pStyle w:val="Standard"/>
        <w:jc w:val="both"/>
        <w:rPr>
          <w:rFonts w:ascii="Times New Roman" w:hAnsi="Times New Roman" w:cs="Times New Roman"/>
          <w:b/>
          <w:lang w:eastAsia="cs-CZ"/>
        </w:rPr>
      </w:pPr>
      <w:r>
        <w:rPr>
          <w:rFonts w:ascii="Times New Roman" w:hAnsi="Times New Roman" w:cs="Times New Roman"/>
          <w:b/>
          <w:lang w:eastAsia="cs-CZ"/>
        </w:rPr>
        <w:t>Žáci mají povinnost:</w:t>
      </w:r>
    </w:p>
    <w:p w:rsidR="00207A24" w:rsidRDefault="00E82F96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Docházet řádně do ŠD dle rozsahu docházky uvedené v Přihlášce do ŠD</w:t>
      </w:r>
    </w:p>
    <w:p w:rsidR="00207A24" w:rsidRDefault="00E82F96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Chovat se ve ŠD řádně a ohleduplně k pedagogům a ostatním pracovníkům školy</w:t>
      </w:r>
    </w:p>
    <w:p w:rsidR="00207A24" w:rsidRDefault="00E82F96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Dodržovat řády místností, které ŠD využívá k činnosti</w:t>
      </w:r>
    </w:p>
    <w:p w:rsidR="00207A24" w:rsidRDefault="00E82F96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Chovat se řádně k majetku ŠD</w:t>
      </w:r>
    </w:p>
    <w:p w:rsidR="00207A24" w:rsidRDefault="00E82F96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Dodržovat pokyny pedagogických i ostatních pracovníků školy</w:t>
      </w:r>
    </w:p>
    <w:p w:rsidR="00207A24" w:rsidRDefault="00E82F96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Bez souhlasu vychovatelky nesmí žák při pobytu v ŠD používat veškerá elektronická zařízení (záznamová zařízení, přehrávače, tablety, notebooky, netbooky, fotoaparáty aj.). Mobilní telefon a další </w:t>
      </w:r>
      <w:r>
        <w:rPr>
          <w:rFonts w:ascii="Times New Roman" w:hAnsi="Times New Roman" w:cs="Times New Roman"/>
        </w:rPr>
        <w:t>elektronická zařízení nesmí žák používat k fotografování, filmování, pořizování a následnému šíření jakýchkoli obrazových a zvukových záznamů. Za ztrátu nebo zničení vychovatelka neručí.</w:t>
      </w:r>
    </w:p>
    <w:p w:rsidR="00207A24" w:rsidRDefault="00E82F96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Odcházet ze ŠD dle rozsahu docházky uvedené v Přihlášce do ŠD, domů o</w:t>
      </w:r>
      <w:r>
        <w:rPr>
          <w:rFonts w:ascii="Times New Roman" w:hAnsi="Times New Roman" w:cs="Times New Roman"/>
        </w:rPr>
        <w:t>dchází sám nebo v doprovodu vyjmenované osoby v Přihlášce do ŠD. Odchody žáků na základě telefonické žádosti jsou zakázány</w:t>
      </w:r>
    </w:p>
    <w:p w:rsidR="00207A24" w:rsidRDefault="00E82F96">
      <w:pPr>
        <w:pStyle w:val="Standard"/>
        <w:jc w:val="both"/>
        <w:rPr>
          <w:rFonts w:ascii="Times New Roman" w:hAnsi="Times New Roman" w:cs="Times New Roman"/>
          <w:b/>
          <w:lang w:eastAsia="cs-CZ"/>
        </w:rPr>
      </w:pPr>
      <w:r>
        <w:rPr>
          <w:rFonts w:ascii="Times New Roman" w:hAnsi="Times New Roman" w:cs="Times New Roman"/>
          <w:b/>
          <w:lang w:eastAsia="cs-CZ"/>
        </w:rPr>
        <w:t>Zákonní zástupci mají právo:</w:t>
      </w:r>
    </w:p>
    <w:p w:rsidR="00207A24" w:rsidRDefault="00E82F96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Být informováni o chování a zájmovém vzdělávání žáka ve ŠD</w:t>
      </w:r>
    </w:p>
    <w:p w:rsidR="00207A24" w:rsidRDefault="00E82F96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Být informováni o akcích ŠD</w:t>
      </w:r>
    </w:p>
    <w:p w:rsidR="00207A24" w:rsidRDefault="00E82F96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Požádat o osvoboz</w:t>
      </w:r>
      <w:r>
        <w:rPr>
          <w:rFonts w:ascii="Times New Roman" w:hAnsi="Times New Roman" w:cs="Times New Roman"/>
        </w:rPr>
        <w:t>ení od úplaty nebo o snížení úplaty za zájmové vzdělávání</w:t>
      </w:r>
    </w:p>
    <w:p w:rsidR="00207A24" w:rsidRDefault="00E82F96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Odhlásit žáka během celého školního roku písemnou formou</w:t>
      </w:r>
    </w:p>
    <w:p w:rsidR="00207A24" w:rsidRDefault="00E82F96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Při osobním vyzvedávání žáků je nutné použít zvonek u vchodu do školy.</w:t>
      </w:r>
    </w:p>
    <w:p w:rsidR="00207A24" w:rsidRDefault="00E82F96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přístup k osobním údajům, na opravu a výmaz osobních údajů a právo </w:t>
      </w:r>
      <w:r>
        <w:rPr>
          <w:rFonts w:ascii="Times New Roman" w:hAnsi="Times New Roman" w:cs="Times New Roman"/>
        </w:rPr>
        <w:t xml:space="preserve">vznést </w:t>
      </w:r>
    </w:p>
    <w:p w:rsidR="00207A24" w:rsidRDefault="00E82F9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námitku proti zpracování osobních údajů se řídí směrnicí ředitele školy ochraně  </w:t>
      </w:r>
    </w:p>
    <w:p w:rsidR="00207A24" w:rsidRDefault="00E82F9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osobních údajů</w:t>
      </w:r>
    </w:p>
    <w:p w:rsidR="00207A24" w:rsidRDefault="00E82F96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Nesouhlasit se zpracováním osobních údajů žáků za účelem propagace školy (webové </w:t>
      </w:r>
    </w:p>
    <w:p w:rsidR="00207A24" w:rsidRDefault="00E82F9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    stránky, propagační materiály, fotografie)</w:t>
      </w:r>
    </w:p>
    <w:p w:rsidR="00207A24" w:rsidRDefault="00E82F96">
      <w:pPr>
        <w:pStyle w:val="Standard"/>
        <w:jc w:val="both"/>
        <w:rPr>
          <w:rFonts w:ascii="Times New Roman" w:hAnsi="Times New Roman" w:cs="Times New Roman"/>
          <w:b/>
          <w:lang w:eastAsia="cs-CZ"/>
        </w:rPr>
      </w:pPr>
      <w:r>
        <w:rPr>
          <w:rFonts w:ascii="Times New Roman" w:hAnsi="Times New Roman" w:cs="Times New Roman"/>
          <w:b/>
          <w:lang w:eastAsia="cs-CZ"/>
        </w:rPr>
        <w:t>Zákonní zástupci mají povinnost:</w:t>
      </w:r>
    </w:p>
    <w:p w:rsidR="00207A24" w:rsidRDefault="00E82F96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Zajistit řádnou docházku žáka do ŠD</w:t>
      </w:r>
    </w:p>
    <w:p w:rsidR="00207A24" w:rsidRDefault="00E82F96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Úplně a pravdivě vyplnit Přihlášku do ŠD</w:t>
      </w:r>
    </w:p>
    <w:p w:rsidR="00207A24" w:rsidRDefault="00E82F96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Včas ohlásit změny v údajích žáka</w:t>
      </w:r>
    </w:p>
    <w:p w:rsidR="00207A24" w:rsidRDefault="00E82F96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Informovat ŠD o změně zdravotní způsobilosti žáka</w:t>
      </w:r>
    </w:p>
    <w:p w:rsidR="00207A24" w:rsidRDefault="00E82F96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Zdůvodnit pís</w:t>
      </w:r>
      <w:r>
        <w:rPr>
          <w:rFonts w:ascii="Times New Roman" w:hAnsi="Times New Roman" w:cs="Times New Roman"/>
        </w:rPr>
        <w:t xml:space="preserve">emně nepřítomnost žáka ve ŠD nebo jiný čas odchodu než je uvedený na   </w:t>
      </w:r>
    </w:p>
    <w:p w:rsidR="00207A24" w:rsidRDefault="00E82F9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prostřednictvím Žádosti o uvolnění žáka z ŠD</w:t>
      </w:r>
    </w:p>
    <w:p w:rsidR="00207A24" w:rsidRDefault="00E82F96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Vyzvedávat žáka ve stanovenou dobu</w:t>
      </w:r>
    </w:p>
    <w:p w:rsidR="00207A24" w:rsidRDefault="00E82F96">
      <w:pPr>
        <w:pStyle w:val="Odstavecseseznamem"/>
        <w:numPr>
          <w:ilvl w:val="0"/>
          <w:numId w:val="10"/>
        </w:numPr>
        <w:spacing w:line="240" w:lineRule="auto"/>
        <w:jc w:val="both"/>
      </w:pPr>
      <w:r>
        <w:rPr>
          <w:rFonts w:ascii="Times New Roman" w:hAnsi="Times New Roman" w:cs="Times New Roman"/>
        </w:rPr>
        <w:t xml:space="preserve">Včas uhradit úplatu za školské služby - stanovena ředitelem školy a školského </w:t>
      </w:r>
      <w:r>
        <w:rPr>
          <w:rFonts w:ascii="Times New Roman" w:hAnsi="Times New Roman" w:cs="Times New Roman"/>
        </w:rPr>
        <w:t xml:space="preserve">zařízení </w:t>
      </w:r>
    </w:p>
    <w:p w:rsidR="00207A24" w:rsidRDefault="00E82F96">
      <w:pPr>
        <w:spacing w:line="240" w:lineRule="auto"/>
        <w:jc w:val="both"/>
      </w:pPr>
      <w:r>
        <w:rPr>
          <w:rFonts w:ascii="Times New Roman" w:hAnsi="Times New Roman" w:cs="Times New Roman"/>
          <w:color w:val="FF0000"/>
        </w:rPr>
        <w:t xml:space="preserve">                         </w:t>
      </w:r>
      <w:r>
        <w:rPr>
          <w:rFonts w:ascii="Times New Roman" w:hAnsi="Times New Roman" w:cs="Times New Roman"/>
        </w:rPr>
        <w:t>ve výši 150 Kč na měsíc, ranní docházka 50 Kč na měsíc</w:t>
      </w:r>
    </w:p>
    <w:p w:rsidR="00207A24" w:rsidRDefault="00E82F96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vyzvání ředitele se zúčastnit projednávání závažných otázek týkajících se chování </w:t>
      </w:r>
    </w:p>
    <w:p w:rsidR="00207A24" w:rsidRDefault="00E82F9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žáka ve ŠD</w:t>
      </w:r>
    </w:p>
    <w:p w:rsidR="00207A24" w:rsidRDefault="00E82F96">
      <w:pPr>
        <w:pStyle w:val="Standard"/>
        <w:keepNext/>
        <w:jc w:val="both"/>
        <w:rPr>
          <w:rFonts w:ascii="Times New Roman" w:hAnsi="Times New Roman" w:cs="Times New Roman"/>
          <w:b/>
          <w:lang w:eastAsia="cs-CZ"/>
        </w:rPr>
      </w:pPr>
      <w:r>
        <w:rPr>
          <w:rFonts w:ascii="Times New Roman" w:hAnsi="Times New Roman" w:cs="Times New Roman"/>
          <w:b/>
          <w:lang w:eastAsia="cs-CZ"/>
        </w:rPr>
        <w:t xml:space="preserve">Pravidla vzájemných vztahů žáků a zákonných </w:t>
      </w:r>
      <w:r>
        <w:rPr>
          <w:rFonts w:ascii="Times New Roman" w:hAnsi="Times New Roman" w:cs="Times New Roman"/>
          <w:b/>
          <w:lang w:eastAsia="cs-CZ"/>
        </w:rPr>
        <w:t>zástupců s pracovníky školy a školského zařízení</w:t>
      </w:r>
    </w:p>
    <w:p w:rsidR="00207A24" w:rsidRDefault="00E82F96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Žáci, pracovníci školského zařízení a zákonní zástupci se navzájem respektují, při vzájemném styku dodržují zásady kulturního chování a pravidla společenského chování.</w:t>
      </w:r>
    </w:p>
    <w:p w:rsidR="00207A24" w:rsidRDefault="00E82F96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Žáci při pobytu v ŠD nepoužívají mezi s</w:t>
      </w:r>
      <w:r>
        <w:rPr>
          <w:rFonts w:ascii="Times New Roman" w:hAnsi="Times New Roman" w:cs="Times New Roman"/>
        </w:rPr>
        <w:t>ebou a vůči všem zaměstnancům školy hrubá slova, urážky, psychické a fyzické násilí. Toto chování bude vždy považováno za závažné porušení vnitřního řádu ŠD.</w:t>
      </w:r>
    </w:p>
    <w:p w:rsidR="00207A24" w:rsidRDefault="00E82F96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Zákonní zástupci a pracovníci školského zařízení se vzájemně podporují, podle svých možností a sch</w:t>
      </w:r>
      <w:r>
        <w:rPr>
          <w:rFonts w:ascii="Times New Roman" w:hAnsi="Times New Roman" w:cs="Times New Roman"/>
        </w:rPr>
        <w:t>opností spolupracují na výchově žáků v souladu s platnými právními předpisy a vnitřními pravidly ŠD.</w:t>
      </w:r>
    </w:p>
    <w:p w:rsidR="00207A24" w:rsidRDefault="00E82F96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Pracovníci školského zařízení vydávají žákům i zákonným zástupcům žáků pouze takové pokyny, které bezprostředně souvisejí s plněním školního vzdělávacího p</w:t>
      </w:r>
      <w:r>
        <w:rPr>
          <w:rFonts w:ascii="Times New Roman" w:hAnsi="Times New Roman" w:cs="Times New Roman"/>
        </w:rPr>
        <w:t>rogramu, vnitřního řádu a dalších nezbytných organizačních opatření.</w:t>
      </w:r>
    </w:p>
    <w:p w:rsidR="00207A24" w:rsidRDefault="00E82F96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Informace, které zákonný zástupce žáka poskytne do školní matriky nebo jiné důležité informace o žákovi a jeho soukromí, jsou důvěrné.</w:t>
      </w:r>
    </w:p>
    <w:p w:rsidR="00207A24" w:rsidRDefault="00E82F96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Pracovníci školského zařízení informují zákonné </w:t>
      </w:r>
      <w:r>
        <w:rPr>
          <w:rFonts w:ascii="Times New Roman" w:hAnsi="Times New Roman" w:cs="Times New Roman"/>
        </w:rPr>
        <w:t>zástupce o skutečnosti, že žák utrpěl úraz nebo nahlásil akutní zdravotní indispozici. Drobné úrazy ošetřují vychovatelky, v případě nutnosti neodkladného lékařského ošetření, kdy je žák ohrožen na životě nebo hrozí nebezpečí z prodlení, školské zařízení z</w:t>
      </w:r>
      <w:r>
        <w:rPr>
          <w:rFonts w:ascii="Times New Roman" w:hAnsi="Times New Roman" w:cs="Times New Roman"/>
        </w:rPr>
        <w:t>ajistí přivolání rychlé zdravotnické pomoci a o této skutečnosti zákonné zástupce informuje.</w:t>
      </w:r>
    </w:p>
    <w:p w:rsidR="00207A24" w:rsidRDefault="00E82F96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Pokud žák soustavně narušuje vnitřní řád a činnost ŠD, může být rozhodnutím ředitele školy z ŠD vyloučen.</w:t>
      </w:r>
    </w:p>
    <w:p w:rsidR="00207A24" w:rsidRDefault="00207A24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</w:p>
    <w:p w:rsidR="00207A24" w:rsidRDefault="00E82F96">
      <w:pPr>
        <w:pStyle w:val="Standard"/>
        <w:jc w:val="both"/>
        <w:rPr>
          <w:rFonts w:ascii="Times New Roman" w:hAnsi="Times New Roman" w:cs="Times New Roman"/>
          <w:b/>
          <w:sz w:val="24"/>
          <w:u w:val="single"/>
          <w:lang w:eastAsia="cs-CZ"/>
        </w:rPr>
      </w:pPr>
      <w:r>
        <w:rPr>
          <w:rFonts w:ascii="Times New Roman" w:hAnsi="Times New Roman" w:cs="Times New Roman"/>
          <w:b/>
          <w:sz w:val="24"/>
          <w:u w:val="single"/>
          <w:lang w:eastAsia="cs-CZ"/>
        </w:rPr>
        <w:t>2. Provoz a vnitřní režim školského zařízení</w:t>
      </w:r>
    </w:p>
    <w:p w:rsidR="00207A24" w:rsidRDefault="00E82F96">
      <w:pPr>
        <w:pStyle w:val="Standard"/>
        <w:jc w:val="both"/>
        <w:rPr>
          <w:rFonts w:ascii="Times New Roman" w:hAnsi="Times New Roman" w:cs="Times New Roman"/>
          <w:b/>
          <w:lang w:eastAsia="cs-CZ"/>
        </w:rPr>
      </w:pPr>
      <w:r>
        <w:rPr>
          <w:rFonts w:ascii="Times New Roman" w:hAnsi="Times New Roman" w:cs="Times New Roman"/>
          <w:b/>
          <w:lang w:eastAsia="cs-CZ"/>
        </w:rPr>
        <w:t>Provoz ŠD:</w:t>
      </w:r>
    </w:p>
    <w:p w:rsidR="00207A24" w:rsidRDefault="00E82F96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Ranní provoz: od 6:15 do 7:40 hodin   </w:t>
      </w:r>
    </w:p>
    <w:p w:rsidR="00207A24" w:rsidRDefault="00E82F96">
      <w:pPr>
        <w:pStyle w:val="Odstavecseseznamem"/>
        <w:numPr>
          <w:ilvl w:val="0"/>
          <w:numId w:val="10"/>
        </w:numPr>
        <w:spacing w:line="240" w:lineRule="auto"/>
        <w:jc w:val="both"/>
      </w:pPr>
      <w:r>
        <w:rPr>
          <w:rFonts w:ascii="Times New Roman" w:hAnsi="Times New Roman" w:cs="Times New Roman"/>
        </w:rPr>
        <w:t>Odpolední provoz: od 11:30 do 16:00 hodin</w:t>
      </w:r>
    </w:p>
    <w:p w:rsidR="00207A24" w:rsidRDefault="00E82F96">
      <w:pPr>
        <w:pStyle w:val="Standard"/>
        <w:jc w:val="both"/>
        <w:rPr>
          <w:rFonts w:ascii="Times New Roman" w:hAnsi="Times New Roman" w:cs="Times New Roman"/>
          <w:b/>
          <w:lang w:eastAsia="cs-CZ"/>
        </w:rPr>
      </w:pPr>
      <w:r>
        <w:rPr>
          <w:rFonts w:ascii="Times New Roman" w:hAnsi="Times New Roman" w:cs="Times New Roman"/>
          <w:b/>
          <w:lang w:eastAsia="cs-CZ"/>
        </w:rPr>
        <w:t>Vnitřní režim:</w:t>
      </w:r>
    </w:p>
    <w:p w:rsidR="00207A24" w:rsidRDefault="00E82F96">
      <w:pPr>
        <w:pStyle w:val="Odstavecseseznamem"/>
        <w:numPr>
          <w:ilvl w:val="0"/>
          <w:numId w:val="10"/>
        </w:numPr>
        <w:spacing w:line="240" w:lineRule="auto"/>
        <w:jc w:val="both"/>
      </w:pPr>
      <w:r>
        <w:rPr>
          <w:rFonts w:ascii="Times New Roman" w:hAnsi="Times New Roman" w:cs="Times New Roman"/>
        </w:rPr>
        <w:t>Příchod žáků do ranního provozu je v</w:t>
      </w:r>
      <w:r>
        <w:rPr>
          <w:rFonts w:ascii="Times New Roman" w:hAnsi="Times New Roman" w:cs="Times New Roman"/>
          <w:color w:val="000000"/>
        </w:rPr>
        <w:t> 6:15, 6:45, 7:00 a v 7:15 hodin</w:t>
      </w:r>
    </w:p>
    <w:p w:rsidR="00207A24" w:rsidRDefault="00E82F96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Příchod žáků do odpoledního provozu je v 11:30, žáky do ŠD přivádí vychovatelky, </w:t>
      </w:r>
    </w:p>
    <w:p w:rsidR="00207A24" w:rsidRDefault="00E82F9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ostatní žáci po skončení vyučování přicházejí sami.</w:t>
      </w:r>
    </w:p>
    <w:p w:rsidR="00207A24" w:rsidRDefault="00E82F96">
      <w:pPr>
        <w:spacing w:line="240" w:lineRule="auto"/>
        <w:jc w:val="both"/>
      </w:pPr>
      <w:r>
        <w:rPr>
          <w:rFonts w:ascii="Times New Roman" w:hAnsi="Times New Roman" w:cs="Times New Roman"/>
          <w:color w:val="FF0000"/>
        </w:rPr>
        <w:t xml:space="preserve">                          </w:t>
      </w:r>
      <w:r>
        <w:rPr>
          <w:rFonts w:ascii="Times New Roman" w:hAnsi="Times New Roman" w:cs="Times New Roman"/>
          <w:lang w:eastAsia="cs-CZ"/>
        </w:rPr>
        <w:t xml:space="preserve">Žáci </w:t>
      </w:r>
      <w:r>
        <w:rPr>
          <w:rFonts w:ascii="Times New Roman" w:hAnsi="Times New Roman" w:cs="Times New Roman"/>
        </w:rPr>
        <w:t>jsou rozděleni do oddělení s celkovou kapacitou max. 30 žáků.</w:t>
      </w:r>
    </w:p>
    <w:p w:rsidR="00207A24" w:rsidRDefault="00E82F96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Včas odvedená a řádně vyplněná přihláška je prvním předpokladem pro přijetí žáka do </w:t>
      </w:r>
    </w:p>
    <w:p w:rsidR="00207A24" w:rsidRDefault="00E82F9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               ŠD.</w:t>
      </w:r>
    </w:p>
    <w:p w:rsidR="00207A24" w:rsidRDefault="00E82F96">
      <w:pPr>
        <w:pStyle w:val="Odstavecseseznamem"/>
        <w:numPr>
          <w:ilvl w:val="0"/>
          <w:numId w:val="10"/>
        </w:numPr>
        <w:spacing w:line="240" w:lineRule="auto"/>
        <w:jc w:val="both"/>
      </w:pPr>
      <w:r>
        <w:rPr>
          <w:rFonts w:ascii="Times New Roman" w:hAnsi="Times New Roman" w:cs="Times New Roman"/>
          <w:lang w:eastAsia="cs-CZ"/>
        </w:rPr>
        <w:t>Doba, kdy mohou žáci odcházet ze ŠD</w:t>
      </w:r>
      <w:r>
        <w:rPr>
          <w:rFonts w:ascii="Times New Roman" w:hAnsi="Times New Roman" w:cs="Times New Roman"/>
        </w:rPr>
        <w:t xml:space="preserve">, je ve 12:30, na začátku a konci organizované </w:t>
      </w:r>
    </w:p>
    <w:p w:rsidR="00207A24" w:rsidRDefault="00E82F9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zájmové činnosti ve 13,00, 14,30, 14,45, od 15,00 hodin</w:t>
      </w:r>
    </w:p>
    <w:p w:rsidR="00207A24" w:rsidRDefault="00E82F96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 výjimečných případech lze předčasný odchod (vyzvednutí žáka) řešit </w:t>
      </w:r>
      <w:r>
        <w:rPr>
          <w:rFonts w:ascii="Times New Roman" w:hAnsi="Times New Roman" w:cs="Times New Roman"/>
        </w:rPr>
        <w:t>individuálně</w:t>
      </w:r>
    </w:p>
    <w:p w:rsidR="00207A24" w:rsidRDefault="00E82F9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s vychovatelkou.</w:t>
      </w:r>
    </w:p>
    <w:p w:rsidR="00207A24" w:rsidRDefault="00E82F96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Pokud žák nenastoupí během prvního týdne do ŠD a není omluven zákonným</w:t>
      </w:r>
    </w:p>
    <w:p w:rsidR="00207A24" w:rsidRDefault="00E82F9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zástupcem, může být žák vyřazen z docházky.</w:t>
      </w:r>
    </w:p>
    <w:p w:rsidR="00207A24" w:rsidRDefault="00E82F96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Jestliže žák po vyučování nenastoupí do školní družiny vycho</w:t>
      </w:r>
      <w:r>
        <w:rPr>
          <w:rFonts w:ascii="Times New Roman" w:hAnsi="Times New Roman" w:cs="Times New Roman"/>
        </w:rPr>
        <w:t xml:space="preserve">vatelky za něj </w:t>
      </w:r>
    </w:p>
    <w:p w:rsidR="00207A24" w:rsidRDefault="00E82F9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nezodpovídají.</w:t>
      </w:r>
    </w:p>
    <w:p w:rsidR="00207A24" w:rsidRDefault="00207A24">
      <w:pPr>
        <w:pStyle w:val="Standard"/>
        <w:jc w:val="both"/>
        <w:rPr>
          <w:rFonts w:ascii="Times New Roman" w:hAnsi="Times New Roman" w:cs="Times New Roman"/>
          <w:b/>
          <w:lang w:eastAsia="cs-CZ"/>
        </w:rPr>
      </w:pPr>
    </w:p>
    <w:p w:rsidR="00207A24" w:rsidRDefault="00207A24">
      <w:pPr>
        <w:pStyle w:val="Standard"/>
        <w:jc w:val="both"/>
        <w:rPr>
          <w:rFonts w:ascii="Times New Roman" w:hAnsi="Times New Roman" w:cs="Times New Roman"/>
          <w:b/>
          <w:lang w:eastAsia="cs-CZ"/>
        </w:rPr>
      </w:pPr>
    </w:p>
    <w:p w:rsidR="00207A24" w:rsidRDefault="00207A24">
      <w:pPr>
        <w:pStyle w:val="Standard"/>
        <w:jc w:val="both"/>
        <w:rPr>
          <w:rFonts w:ascii="Times New Roman" w:hAnsi="Times New Roman" w:cs="Times New Roman"/>
          <w:b/>
          <w:lang w:eastAsia="cs-CZ"/>
        </w:rPr>
      </w:pPr>
    </w:p>
    <w:p w:rsidR="00207A24" w:rsidRDefault="00E82F96">
      <w:pPr>
        <w:pStyle w:val="Standard"/>
        <w:jc w:val="both"/>
        <w:rPr>
          <w:rFonts w:ascii="Times New Roman" w:hAnsi="Times New Roman" w:cs="Times New Roman"/>
          <w:b/>
          <w:lang w:eastAsia="cs-CZ"/>
        </w:rPr>
      </w:pPr>
      <w:r>
        <w:rPr>
          <w:rFonts w:ascii="Times New Roman" w:hAnsi="Times New Roman" w:cs="Times New Roman"/>
          <w:b/>
          <w:lang w:eastAsia="cs-CZ"/>
        </w:rPr>
        <w:br/>
      </w:r>
    </w:p>
    <w:p w:rsidR="00207A24" w:rsidRDefault="00E82F96">
      <w:pPr>
        <w:pStyle w:val="Standard"/>
        <w:jc w:val="both"/>
        <w:rPr>
          <w:rFonts w:ascii="Times New Roman" w:hAnsi="Times New Roman" w:cs="Times New Roman"/>
          <w:b/>
          <w:sz w:val="24"/>
          <w:u w:val="single"/>
          <w:lang w:eastAsia="cs-CZ"/>
        </w:rPr>
      </w:pPr>
      <w:r>
        <w:rPr>
          <w:rFonts w:ascii="Times New Roman" w:hAnsi="Times New Roman" w:cs="Times New Roman"/>
          <w:b/>
          <w:sz w:val="24"/>
          <w:u w:val="single"/>
          <w:lang w:eastAsia="cs-CZ"/>
        </w:rPr>
        <w:lastRenderedPageBreak/>
        <w:t>3. Podmínky zajištění bezpečnosti a ochrany zdraví žáků a jejich ochrany před sociálně patologickými jevy a před projevy diskriminace, nepřátelství nebo násilí</w:t>
      </w:r>
    </w:p>
    <w:p w:rsidR="00207A24" w:rsidRDefault="00E82F96">
      <w:pPr>
        <w:pStyle w:val="Odstavecseseznamem"/>
        <w:numPr>
          <w:ilvl w:val="0"/>
          <w:numId w:val="10"/>
        </w:numPr>
        <w:spacing w:line="240" w:lineRule="auto"/>
        <w:jc w:val="both"/>
      </w:pPr>
      <w:r>
        <w:rPr>
          <w:rFonts w:ascii="Times New Roman" w:hAnsi="Times New Roman" w:cs="Times New Roman"/>
          <w:lang w:eastAsia="cs-CZ"/>
        </w:rPr>
        <w:t xml:space="preserve">Žáci se během pobytu ve </w:t>
      </w:r>
      <w:r>
        <w:rPr>
          <w:rFonts w:ascii="Times New Roman" w:hAnsi="Times New Roman" w:cs="Times New Roman"/>
        </w:rPr>
        <w:t xml:space="preserve">školní </w:t>
      </w:r>
      <w:r>
        <w:rPr>
          <w:rFonts w:ascii="Times New Roman" w:hAnsi="Times New Roman" w:cs="Times New Roman"/>
        </w:rPr>
        <w:t>družině řídí pokyny vychovatelky a dodržují pravidla Vnitřního řádu školní družiny.</w:t>
      </w:r>
    </w:p>
    <w:p w:rsidR="00207A24" w:rsidRDefault="00E82F96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obědě v 11,30 si žáky přebírají vychovatelky přímo ve školní jídelně.</w:t>
      </w:r>
    </w:p>
    <w:p w:rsidR="00207A24" w:rsidRDefault="00E82F96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Žák z družiny odchází sám, po odchodu z prostoru družiny za něj nenese vychovatelka </w:t>
      </w:r>
    </w:p>
    <w:p w:rsidR="00207A24" w:rsidRDefault="00E82F9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zodpovědnost.</w:t>
      </w:r>
    </w:p>
    <w:p w:rsidR="00207A24" w:rsidRDefault="00E82F96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Žáci musí být řádně poučeni o základních podmínkách bezpečnosti. Povinnost zajistit toto poučení má vychovatelka, která musí prokázat, že poučení provedla v potřebném rozsahu pro konkrétní činnost a zařízení tj. před započetím čin</w:t>
      </w:r>
      <w:r>
        <w:rPr>
          <w:rFonts w:ascii="Times New Roman" w:hAnsi="Times New Roman" w:cs="Times New Roman"/>
        </w:rPr>
        <w:t>nosti se žáky a dle potřeby kdykoli v jejím průběhu (seznámení s riziky - terénem, pravidly her, BESIP, bezpečnost při práci s nářadím, při zimních hrách, při styku s neznámými lidmi, apod.).</w:t>
      </w:r>
    </w:p>
    <w:p w:rsidR="00207A24" w:rsidRDefault="00E82F96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Každý úraz je zapsán v Knize úrazů ZŠ a MŠ Ludvíka Očenáška Doln</w:t>
      </w:r>
      <w:r>
        <w:rPr>
          <w:rFonts w:ascii="Times New Roman" w:hAnsi="Times New Roman" w:cs="Times New Roman"/>
        </w:rPr>
        <w:t>í Bělá</w:t>
      </w:r>
    </w:p>
    <w:p w:rsidR="00207A24" w:rsidRDefault="00E82F96">
      <w:pPr>
        <w:pStyle w:val="Odstavecseseznamem"/>
        <w:numPr>
          <w:ilvl w:val="0"/>
          <w:numId w:val="10"/>
        </w:numPr>
        <w:spacing w:line="240" w:lineRule="auto"/>
        <w:jc w:val="both"/>
      </w:pPr>
      <w:r>
        <w:rPr>
          <w:rFonts w:ascii="Times New Roman" w:hAnsi="Times New Roman" w:cs="Times New Roman"/>
        </w:rPr>
        <w:t xml:space="preserve">Žáci musí být chráněni před sociálně patologickými jevy, před projevy diskriminace, nepřátelství nebo násilí </w:t>
      </w:r>
      <w:r>
        <w:rPr>
          <w:rFonts w:ascii="Times New Roman" w:hAnsi="Times New Roman" w:cs="Times New Roman"/>
          <w:lang w:eastAsia="cs-CZ"/>
        </w:rPr>
        <w:t>(vytváření bezkonfliktního prostředí a komunikace)</w:t>
      </w:r>
    </w:p>
    <w:p w:rsidR="00207A24" w:rsidRDefault="00E82F96">
      <w:pPr>
        <w:pStyle w:val="Odstavecseseznamem"/>
        <w:numPr>
          <w:ilvl w:val="0"/>
          <w:numId w:val="10"/>
        </w:numPr>
        <w:spacing w:line="240" w:lineRule="auto"/>
        <w:jc w:val="both"/>
      </w:pPr>
      <w:r>
        <w:rPr>
          <w:rFonts w:ascii="Times New Roman" w:hAnsi="Times New Roman" w:cs="Times New Roman"/>
          <w:lang w:eastAsia="cs-CZ"/>
        </w:rPr>
        <w:t>Projevy šikanování mezi žáky, tj. fyzické násilí, omezování osobní svobody, ponižování zn</w:t>
      </w:r>
      <w:r>
        <w:rPr>
          <w:rFonts w:ascii="Times New Roman" w:hAnsi="Times New Roman" w:cs="Times New Roman"/>
          <w:lang w:eastAsia="cs-CZ"/>
        </w:rPr>
        <w:t>eužívání informačních technologií k znevažování důstojnosti, kterých by se dopouštěl kdokoli vůči komukoli (žáci i dospělí), jsou v prostorách školy a při všech školních akcích a aktivitách (</w:t>
      </w:r>
      <w:r>
        <w:rPr>
          <w:rFonts w:ascii="Times New Roman" w:hAnsi="Times New Roman" w:cs="Times New Roman"/>
        </w:rPr>
        <w:t>i mimo školu) přísně zakázány a jsou považovány za vážný přestupe</w:t>
      </w:r>
      <w:r>
        <w:rPr>
          <w:rFonts w:ascii="Times New Roman" w:hAnsi="Times New Roman" w:cs="Times New Roman"/>
        </w:rPr>
        <w:t>k proti vnitřnímu řádu.</w:t>
      </w:r>
    </w:p>
    <w:p w:rsidR="00207A24" w:rsidRDefault="00207A24">
      <w:pPr>
        <w:pStyle w:val="Odstavecseseznamem"/>
        <w:spacing w:line="240" w:lineRule="auto"/>
        <w:jc w:val="both"/>
        <w:rPr>
          <w:rFonts w:ascii="Times New Roman" w:hAnsi="Times New Roman" w:cs="Times New Roman"/>
        </w:rPr>
      </w:pPr>
    </w:p>
    <w:p w:rsidR="00207A24" w:rsidRDefault="00E82F96">
      <w:pPr>
        <w:pStyle w:val="Odstavecseseznamem"/>
        <w:numPr>
          <w:ilvl w:val="0"/>
          <w:numId w:val="10"/>
        </w:numPr>
        <w:spacing w:line="240" w:lineRule="auto"/>
        <w:jc w:val="both"/>
      </w:pPr>
      <w:r>
        <w:rPr>
          <w:rFonts w:ascii="Times New Roman" w:hAnsi="Times New Roman" w:cs="Times New Roman"/>
        </w:rPr>
        <w:t>Pokud není žák vyzvednut</w:t>
      </w:r>
      <w:r>
        <w:rPr>
          <w:rFonts w:ascii="Times New Roman" w:hAnsi="Times New Roman" w:cs="Times New Roman"/>
          <w:lang w:eastAsia="cs-CZ"/>
        </w:rPr>
        <w:t xml:space="preserve"> ve stanovenou dobu, postupuje vychovatelka tímto</w:t>
      </w:r>
    </w:p>
    <w:p w:rsidR="00207A24" w:rsidRDefault="00E82F96">
      <w:pPr>
        <w:spacing w:line="240" w:lineRule="auto"/>
        <w:jc w:val="both"/>
      </w:pPr>
      <w:r>
        <w:rPr>
          <w:rFonts w:ascii="Times New Roman" w:hAnsi="Times New Roman" w:cs="Times New Roman"/>
          <w:lang w:eastAsia="cs-CZ"/>
        </w:rPr>
        <w:t xml:space="preserve">                          způsobem:</w:t>
      </w:r>
    </w:p>
    <w:p w:rsidR="00207A24" w:rsidRDefault="00E82F96">
      <w:pPr>
        <w:spacing w:line="240" w:lineRule="auto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                          1)telefonuje zákonným zástupcům</w:t>
      </w:r>
    </w:p>
    <w:p w:rsidR="00207A24" w:rsidRDefault="00E82F96">
      <w:pPr>
        <w:spacing w:line="240" w:lineRule="auto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                          2) informuje ředitele školy nebo jeho</w:t>
      </w:r>
      <w:r>
        <w:rPr>
          <w:rFonts w:ascii="Times New Roman" w:hAnsi="Times New Roman" w:cs="Times New Roman"/>
          <w:lang w:eastAsia="cs-CZ"/>
        </w:rPr>
        <w:t xml:space="preserve"> zástupce</w:t>
      </w:r>
    </w:p>
    <w:p w:rsidR="00207A24" w:rsidRDefault="00E82F96">
      <w:pPr>
        <w:pStyle w:val="Odstavecseseznamem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lang w:eastAsia="cs-CZ"/>
        </w:rPr>
        <w:t xml:space="preserve">            3) do doby předání žáka zákonným zástupcům nebo policii zodpovídá za žáka ředitel </w:t>
      </w:r>
    </w:p>
    <w:p w:rsidR="00207A24" w:rsidRDefault="00E82F96">
      <w:pPr>
        <w:pStyle w:val="Odstavecseseznamem"/>
        <w:jc w:val="both"/>
      </w:pPr>
      <w:r>
        <w:rPr>
          <w:rFonts w:ascii="Times New Roman" w:hAnsi="Times New Roman" w:cs="Times New Roman"/>
          <w:lang w:eastAsia="cs-CZ"/>
        </w:rPr>
        <w:t xml:space="preserve">               školy</w:t>
      </w:r>
    </w:p>
    <w:p w:rsidR="00207A24" w:rsidRDefault="00E82F96">
      <w:pPr>
        <w:pStyle w:val="Odstavecseseznamem"/>
        <w:jc w:val="both"/>
        <w:rPr>
          <w:rFonts w:ascii="Times New Roman" w:hAnsi="Times New Roman" w:cs="Times New Roman"/>
          <w:b/>
          <w:sz w:val="24"/>
          <w:u w:val="single"/>
          <w:lang w:eastAsia="cs-CZ"/>
        </w:rPr>
      </w:pPr>
      <w:r>
        <w:rPr>
          <w:rFonts w:ascii="Times New Roman" w:hAnsi="Times New Roman" w:cs="Times New Roman"/>
          <w:b/>
          <w:sz w:val="24"/>
          <w:u w:val="single"/>
          <w:lang w:eastAsia="cs-CZ"/>
        </w:rPr>
        <w:t xml:space="preserve"> Podmínky zacházení s majetkem školského zařízení ze strany žáků</w:t>
      </w:r>
    </w:p>
    <w:p w:rsidR="00207A24" w:rsidRDefault="00E82F96">
      <w:pPr>
        <w:pStyle w:val="Odstavecseseznamem"/>
        <w:numPr>
          <w:ilvl w:val="0"/>
          <w:numId w:val="10"/>
        </w:numPr>
        <w:spacing w:line="240" w:lineRule="auto"/>
        <w:jc w:val="both"/>
      </w:pPr>
      <w:r>
        <w:rPr>
          <w:rFonts w:ascii="Times New Roman" w:hAnsi="Times New Roman" w:cs="Times New Roman"/>
          <w:lang w:eastAsia="cs-CZ"/>
        </w:rPr>
        <w:t xml:space="preserve">Žák má </w:t>
      </w:r>
      <w:r>
        <w:rPr>
          <w:rFonts w:ascii="Times New Roman" w:hAnsi="Times New Roman" w:cs="Times New Roman"/>
        </w:rPr>
        <w:t xml:space="preserve">právo užívat zařízení školní družiny v souvislosti s jeho </w:t>
      </w:r>
      <w:r>
        <w:rPr>
          <w:rFonts w:ascii="Times New Roman" w:hAnsi="Times New Roman" w:cs="Times New Roman"/>
        </w:rPr>
        <w:t>pobytem v ní</w:t>
      </w:r>
    </w:p>
    <w:p w:rsidR="00207A24" w:rsidRDefault="00E82F96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věci ve školní družině zodpovídá jednotlivec, jemuž byly přiděleny. Úmyslné </w:t>
      </w:r>
    </w:p>
    <w:p w:rsidR="00207A24" w:rsidRDefault="00E82F9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je nutné nahradit</w:t>
      </w:r>
    </w:p>
    <w:p w:rsidR="00207A24" w:rsidRDefault="00E82F96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 místnosti družiny žák vstupuje se souhlasem vychovatelky</w:t>
      </w:r>
    </w:p>
    <w:p w:rsidR="00207A24" w:rsidRDefault="00E82F96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příchodu si žák prohlédne své místo a ohlásí případné zá</w:t>
      </w:r>
      <w:r>
        <w:rPr>
          <w:rFonts w:ascii="Times New Roman" w:hAnsi="Times New Roman" w:cs="Times New Roman"/>
        </w:rPr>
        <w:t>vady vychovatelce</w:t>
      </w:r>
    </w:p>
    <w:p w:rsidR="00207A24" w:rsidRDefault="00E82F96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Žák udržuje v místnosti pořádek, pracuje podle pokynů vychovatelky, pečuje        </w:t>
      </w:r>
    </w:p>
    <w:p w:rsidR="00207A24" w:rsidRDefault="00E82F9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svědomitě o svěřené předměty</w:t>
      </w:r>
    </w:p>
    <w:p w:rsidR="00207A24" w:rsidRDefault="00E82F96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Se zařízením a vybavením družiny žák zachází opatrně a udržuje jej v pořádku</w:t>
      </w:r>
    </w:p>
    <w:p w:rsidR="00207A24" w:rsidRDefault="00E82F96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školní družiny žák n</w:t>
      </w:r>
      <w:r>
        <w:rPr>
          <w:rFonts w:ascii="Times New Roman" w:hAnsi="Times New Roman" w:cs="Times New Roman"/>
        </w:rPr>
        <w:t>ic neodnáší bez souhlasu vychovatelky</w:t>
      </w:r>
    </w:p>
    <w:p w:rsidR="00207A24" w:rsidRDefault="00E82F96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Školní družinu může žák opustit jen se souhlasem vychovatelky</w:t>
      </w:r>
    </w:p>
    <w:p w:rsidR="00207A24" w:rsidRDefault="00E82F96">
      <w:pPr>
        <w:pStyle w:val="Odstavecseseznamem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Před odchodem si žák zkontroluje pořádek a ohlásí případné závady vychovatelce</w:t>
      </w:r>
    </w:p>
    <w:p w:rsidR="00207A24" w:rsidRDefault="00E82F96">
      <w:pPr>
        <w:pStyle w:val="Odstavecseseznamem"/>
        <w:numPr>
          <w:ilvl w:val="0"/>
          <w:numId w:val="10"/>
        </w:numPr>
        <w:spacing w:line="240" w:lineRule="auto"/>
        <w:jc w:val="both"/>
      </w:pPr>
      <w:r>
        <w:rPr>
          <w:rFonts w:ascii="Times New Roman" w:hAnsi="Times New Roman" w:cs="Times New Roman"/>
        </w:rPr>
        <w:t>Žák nemani</w:t>
      </w:r>
      <w:r>
        <w:rPr>
          <w:rFonts w:ascii="Times New Roman" w:hAnsi="Times New Roman" w:cs="Times New Roman"/>
          <w:lang w:eastAsia="cs-CZ"/>
        </w:rPr>
        <w:t>puluje s vybavením bez svolení a přítomnosti vychovatelky</w:t>
      </w:r>
    </w:p>
    <w:p w:rsidR="00207A24" w:rsidRDefault="00207A24">
      <w:pPr>
        <w:pStyle w:val="Standard"/>
        <w:jc w:val="both"/>
        <w:rPr>
          <w:rFonts w:ascii="Times New Roman" w:hAnsi="Times New Roman" w:cs="Times New Roman"/>
        </w:rPr>
      </w:pPr>
    </w:p>
    <w:p w:rsidR="00207A24" w:rsidRDefault="00E82F96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Platnost</w:t>
      </w:r>
      <w:r>
        <w:rPr>
          <w:rFonts w:ascii="Times New Roman" w:hAnsi="Times New Roman" w:cs="Times New Roman"/>
        </w:rPr>
        <w:t xml:space="preserve"> od 5. 2. 2019</w:t>
      </w:r>
    </w:p>
    <w:p w:rsidR="00207A24" w:rsidRDefault="00BE068A">
      <w:pPr>
        <w:pStyle w:val="Standard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Aktualizace od: 1. 9. 2023</w:t>
      </w:r>
      <w:bookmarkStart w:id="0" w:name="_GoBack"/>
      <w:bookmarkEnd w:id="0"/>
    </w:p>
    <w:p w:rsidR="00207A24" w:rsidRDefault="00207A24">
      <w:pPr>
        <w:pStyle w:val="Standard"/>
        <w:jc w:val="both"/>
        <w:rPr>
          <w:rFonts w:ascii="Times New Roman" w:hAnsi="Times New Roman" w:cs="Times New Roman"/>
        </w:rPr>
      </w:pPr>
    </w:p>
    <w:p w:rsidR="00207A24" w:rsidRDefault="00E82F96">
      <w:pPr>
        <w:pStyle w:val="Standard"/>
        <w:tabs>
          <w:tab w:val="center" w:pos="7371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Mgr. Jiří Hladík</w:t>
      </w:r>
    </w:p>
    <w:p w:rsidR="00207A24" w:rsidRDefault="00E82F96">
      <w:pPr>
        <w:pStyle w:val="Standard"/>
        <w:tabs>
          <w:tab w:val="center" w:pos="7371"/>
        </w:tabs>
        <w:spacing w:after="0" w:line="240" w:lineRule="auto"/>
        <w:jc w:val="both"/>
      </w:pPr>
      <w:r>
        <w:rPr>
          <w:rFonts w:ascii="Times New Roman" w:hAnsi="Times New Roman" w:cs="Times New Roman"/>
        </w:rPr>
        <w:tab/>
        <w:t>ředitel ZŠ a MŠ Ludvíka Očenáška Dolní Bělá</w:t>
      </w:r>
    </w:p>
    <w:sectPr w:rsidR="00207A24">
      <w:headerReference w:type="default" r:id="rId8"/>
      <w:footerReference w:type="default" r:id="rId9"/>
      <w:pgSz w:w="11906" w:h="16838"/>
      <w:pgMar w:top="1386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F96" w:rsidRDefault="00E82F96">
      <w:pPr>
        <w:spacing w:after="0" w:line="240" w:lineRule="auto"/>
      </w:pPr>
      <w:r>
        <w:separator/>
      </w:r>
    </w:p>
  </w:endnote>
  <w:endnote w:type="continuationSeparator" w:id="0">
    <w:p w:rsidR="00E82F96" w:rsidRDefault="00E82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BE8" w:rsidRDefault="00E82F96">
    <w:pPr>
      <w:pStyle w:val="Zpat"/>
    </w:pPr>
    <w:r>
      <w:t xml:space="preserve">                 ZŠ a MŠ Ludvíka Očenáška Dolní Bělá, příspěvková organizace </w:t>
    </w:r>
    <w:r>
      <w:tab/>
      <w:t xml:space="preserve">Stránka </w:t>
    </w:r>
    <w:r>
      <w:fldChar w:fldCharType="begin"/>
    </w:r>
    <w:r>
      <w:instrText xml:space="preserve"> PAGE \* ARABIC </w:instrText>
    </w:r>
    <w:r>
      <w:fldChar w:fldCharType="separate"/>
    </w:r>
    <w:r w:rsidR="00BE068A">
      <w:rPr>
        <w:noProof/>
      </w:rPr>
      <w:t>3</w:t>
    </w:r>
    <w:r>
      <w:fldChar w:fldCharType="end"/>
    </w:r>
    <w:r>
      <w:t xml:space="preserve"> z </w:t>
    </w:r>
    <w:r>
      <w:fldChar w:fldCharType="begin"/>
    </w:r>
    <w:r>
      <w:instrText xml:space="preserve"> NUMPAGES \* ARABIC </w:instrText>
    </w:r>
    <w:r>
      <w:fldChar w:fldCharType="separate"/>
    </w:r>
    <w:r w:rsidR="00BE068A">
      <w:rPr>
        <w:noProof/>
      </w:rP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F96" w:rsidRDefault="00E82F9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82F96" w:rsidRDefault="00E82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BE8" w:rsidRDefault="00E82F96">
    <w:pPr>
      <w:pStyle w:val="Zhlav"/>
      <w:jc w:val="center"/>
    </w:pPr>
    <w:r>
      <w:t>Vnitřní řád školní družiny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441E4"/>
    <w:multiLevelType w:val="multilevel"/>
    <w:tmpl w:val="25F6DA0A"/>
    <w:styleLink w:val="WWNum7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">
    <w:nsid w:val="0CEA2265"/>
    <w:multiLevelType w:val="multilevel"/>
    <w:tmpl w:val="8FB0BBEA"/>
    <w:styleLink w:val="WWNum2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>
    <w:nsid w:val="11564781"/>
    <w:multiLevelType w:val="multilevel"/>
    <w:tmpl w:val="A3E64966"/>
    <w:styleLink w:val="WWNum22"/>
    <w:lvl w:ilvl="0">
      <w:start w:val="1"/>
      <w:numFmt w:val="decimal"/>
      <w:lvlText w:val="%1.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115B1544"/>
    <w:multiLevelType w:val="multilevel"/>
    <w:tmpl w:val="156AD270"/>
    <w:styleLink w:val="WWNum4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4">
    <w:nsid w:val="16265536"/>
    <w:multiLevelType w:val="multilevel"/>
    <w:tmpl w:val="683075C2"/>
    <w:styleLink w:val="WWNum19"/>
    <w:lvl w:ilvl="0">
      <w:numFmt w:val="bullet"/>
      <w:lvlText w:val="•"/>
      <w:lvlJc w:val="left"/>
      <w:rPr>
        <w:rFonts w:ascii="Times New Roman" w:hAnsi="Times New Roman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5">
    <w:nsid w:val="16277D62"/>
    <w:multiLevelType w:val="multilevel"/>
    <w:tmpl w:val="BF327806"/>
    <w:styleLink w:val="WWNum1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29153C66"/>
    <w:multiLevelType w:val="multilevel"/>
    <w:tmpl w:val="C0D6586C"/>
    <w:styleLink w:val="WWNum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7">
    <w:nsid w:val="2BAD503B"/>
    <w:multiLevelType w:val="multilevel"/>
    <w:tmpl w:val="38102090"/>
    <w:styleLink w:val="WWNum2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2E46632F"/>
    <w:multiLevelType w:val="multilevel"/>
    <w:tmpl w:val="AEE07762"/>
    <w:styleLink w:val="WWNum23"/>
    <w:lvl w:ilvl="0">
      <w:start w:val="1"/>
      <w:numFmt w:val="lowerLetter"/>
      <w:lvlText w:val="%1)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2E954D3C"/>
    <w:multiLevelType w:val="multilevel"/>
    <w:tmpl w:val="68D4F8F0"/>
    <w:styleLink w:val="WWNum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33685B67"/>
    <w:multiLevelType w:val="multilevel"/>
    <w:tmpl w:val="AD8A2BD2"/>
    <w:styleLink w:val="WWNum8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1">
    <w:nsid w:val="43B00469"/>
    <w:multiLevelType w:val="multilevel"/>
    <w:tmpl w:val="9A2AC07C"/>
    <w:styleLink w:val="WWNum1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489965AC"/>
    <w:multiLevelType w:val="multilevel"/>
    <w:tmpl w:val="6FEAEFA0"/>
    <w:styleLink w:val="WWNum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3">
    <w:nsid w:val="496A3691"/>
    <w:multiLevelType w:val="multilevel"/>
    <w:tmpl w:val="25C8CAA4"/>
    <w:styleLink w:val="WWNum1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509F2466"/>
    <w:multiLevelType w:val="multilevel"/>
    <w:tmpl w:val="2B3AAD2A"/>
    <w:styleLink w:val="WWNum1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51502D2E"/>
    <w:multiLevelType w:val="multilevel"/>
    <w:tmpl w:val="D63A187E"/>
    <w:styleLink w:val="WWNum1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56F82429"/>
    <w:multiLevelType w:val="multilevel"/>
    <w:tmpl w:val="D2F20996"/>
    <w:styleLink w:val="WWNum2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5C9B5F13"/>
    <w:multiLevelType w:val="multilevel"/>
    <w:tmpl w:val="55E0C572"/>
    <w:styleLink w:val="WWNum6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8">
    <w:nsid w:val="611C3765"/>
    <w:multiLevelType w:val="multilevel"/>
    <w:tmpl w:val="CBD8D3B4"/>
    <w:styleLink w:val="WWNum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9">
    <w:nsid w:val="63A44E2A"/>
    <w:multiLevelType w:val="multilevel"/>
    <w:tmpl w:val="DE7E1774"/>
    <w:styleLink w:val="WWNum10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>
    <w:nsid w:val="67696DB6"/>
    <w:multiLevelType w:val="multilevel"/>
    <w:tmpl w:val="8296503E"/>
    <w:styleLink w:val="WWNum5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21">
    <w:nsid w:val="6ADC463E"/>
    <w:multiLevelType w:val="multilevel"/>
    <w:tmpl w:val="08A4DD20"/>
    <w:styleLink w:val="WWNum14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6CE72779"/>
    <w:multiLevelType w:val="multilevel"/>
    <w:tmpl w:val="1D824BB4"/>
    <w:styleLink w:val="WWNum1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3">
    <w:nsid w:val="6E5E49FC"/>
    <w:multiLevelType w:val="multilevel"/>
    <w:tmpl w:val="3ED4D258"/>
    <w:styleLink w:val="WWNum18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2"/>
  </w:num>
  <w:num w:numId="2">
    <w:abstractNumId w:val="6"/>
  </w:num>
  <w:num w:numId="3">
    <w:abstractNumId w:val="18"/>
  </w:num>
  <w:num w:numId="4">
    <w:abstractNumId w:val="3"/>
  </w:num>
  <w:num w:numId="5">
    <w:abstractNumId w:val="20"/>
  </w:num>
  <w:num w:numId="6">
    <w:abstractNumId w:val="17"/>
  </w:num>
  <w:num w:numId="7">
    <w:abstractNumId w:val="0"/>
  </w:num>
  <w:num w:numId="8">
    <w:abstractNumId w:val="10"/>
  </w:num>
  <w:num w:numId="9">
    <w:abstractNumId w:val="9"/>
  </w:num>
  <w:num w:numId="10">
    <w:abstractNumId w:val="19"/>
  </w:num>
  <w:num w:numId="11">
    <w:abstractNumId w:val="5"/>
  </w:num>
  <w:num w:numId="12">
    <w:abstractNumId w:val="22"/>
  </w:num>
  <w:num w:numId="13">
    <w:abstractNumId w:val="11"/>
  </w:num>
  <w:num w:numId="14">
    <w:abstractNumId w:val="21"/>
  </w:num>
  <w:num w:numId="15">
    <w:abstractNumId w:val="13"/>
  </w:num>
  <w:num w:numId="16">
    <w:abstractNumId w:val="14"/>
  </w:num>
  <w:num w:numId="17">
    <w:abstractNumId w:val="15"/>
  </w:num>
  <w:num w:numId="18">
    <w:abstractNumId w:val="23"/>
  </w:num>
  <w:num w:numId="19">
    <w:abstractNumId w:val="4"/>
  </w:num>
  <w:num w:numId="20">
    <w:abstractNumId w:val="1"/>
  </w:num>
  <w:num w:numId="21">
    <w:abstractNumId w:val="16"/>
  </w:num>
  <w:num w:numId="22">
    <w:abstractNumId w:val="2"/>
  </w:num>
  <w:num w:numId="23">
    <w:abstractNumId w:val="8"/>
  </w:num>
  <w:num w:numId="24">
    <w:abstractNumId w:val="7"/>
  </w:num>
  <w:num w:numId="25">
    <w:abstractNumId w:val="19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07A24"/>
    <w:rsid w:val="00207A24"/>
    <w:rsid w:val="00BE068A"/>
    <w:rsid w:val="00E8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2">
    <w:name w:val="heading 2"/>
    <w:basedOn w:val="Standard"/>
    <w:next w:val="Textbody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Standard"/>
    <w:next w:val="Textbody"/>
    <w:pPr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Standard"/>
    <w:next w:val="Textbody"/>
    <w:pPr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bubliny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ormln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Standard"/>
    <w:pPr>
      <w:ind w:left="720"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ZhlavChar1">
    <w:name w:val="Záhlaví Char1"/>
    <w:basedOn w:val="Standardnpsmoodstavce"/>
  </w:style>
  <w:style w:type="character" w:customStyle="1" w:styleId="ZpatChar1">
    <w:name w:val="Zápatí Char1"/>
    <w:basedOn w:val="Standardnpsmoodstavce"/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numbering" w:customStyle="1" w:styleId="WWNum17">
    <w:name w:val="WWNum17"/>
    <w:basedOn w:val="Bezseznamu"/>
    <w:pPr>
      <w:numPr>
        <w:numId w:val="17"/>
      </w:numPr>
    </w:pPr>
  </w:style>
  <w:style w:type="numbering" w:customStyle="1" w:styleId="WWNum18">
    <w:name w:val="WWNum18"/>
    <w:basedOn w:val="Bezseznamu"/>
    <w:pPr>
      <w:numPr>
        <w:numId w:val="18"/>
      </w:numPr>
    </w:pPr>
  </w:style>
  <w:style w:type="numbering" w:customStyle="1" w:styleId="WWNum19">
    <w:name w:val="WWNum19"/>
    <w:basedOn w:val="Bezseznamu"/>
    <w:pPr>
      <w:numPr>
        <w:numId w:val="19"/>
      </w:numPr>
    </w:pPr>
  </w:style>
  <w:style w:type="numbering" w:customStyle="1" w:styleId="WWNum20">
    <w:name w:val="WWNum20"/>
    <w:basedOn w:val="Bezseznamu"/>
    <w:pPr>
      <w:numPr>
        <w:numId w:val="20"/>
      </w:numPr>
    </w:pPr>
  </w:style>
  <w:style w:type="numbering" w:customStyle="1" w:styleId="WWNum21">
    <w:name w:val="WWNum21"/>
    <w:basedOn w:val="Bezseznamu"/>
    <w:pPr>
      <w:numPr>
        <w:numId w:val="21"/>
      </w:numPr>
    </w:pPr>
  </w:style>
  <w:style w:type="numbering" w:customStyle="1" w:styleId="WWNum22">
    <w:name w:val="WWNum22"/>
    <w:basedOn w:val="Bezseznamu"/>
    <w:pPr>
      <w:numPr>
        <w:numId w:val="22"/>
      </w:numPr>
    </w:pPr>
  </w:style>
  <w:style w:type="numbering" w:customStyle="1" w:styleId="WWNum23">
    <w:name w:val="WWNum23"/>
    <w:basedOn w:val="Bezseznamu"/>
    <w:pPr>
      <w:numPr>
        <w:numId w:val="23"/>
      </w:numPr>
    </w:pPr>
  </w:style>
  <w:style w:type="numbering" w:customStyle="1" w:styleId="WWNum24">
    <w:name w:val="WWNum24"/>
    <w:basedOn w:val="Bezseznamu"/>
    <w:pPr>
      <w:numPr>
        <w:numId w:val="2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ahoma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2">
    <w:name w:val="heading 2"/>
    <w:basedOn w:val="Standard"/>
    <w:next w:val="Textbody"/>
    <w:pPr>
      <w:spacing w:before="100" w:after="10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Standard"/>
    <w:next w:val="Textbody"/>
    <w:pPr>
      <w:spacing w:before="100" w:after="10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5">
    <w:name w:val="heading 5"/>
    <w:basedOn w:val="Standard"/>
    <w:next w:val="Textbody"/>
    <w:pPr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xtbubliny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Normlnweb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Standard"/>
    <w:pPr>
      <w:ind w:left="720"/>
    </w:p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xtbublinyChar">
    <w:name w:val="Text bubliny Char"/>
    <w:basedOn w:val="Standardnpsmoodstavce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5Char">
    <w:name w:val="Nadpis 5 Char"/>
    <w:basedOn w:val="Standardnpsmoodstavc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ZhlavChar1">
    <w:name w:val="Záhlaví Char1"/>
    <w:basedOn w:val="Standardnpsmoodstavce"/>
  </w:style>
  <w:style w:type="character" w:customStyle="1" w:styleId="ZpatChar1">
    <w:name w:val="Zápatí Char1"/>
    <w:basedOn w:val="Standardnpsmoodstavce"/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numbering" w:customStyle="1" w:styleId="WWNum7">
    <w:name w:val="WWNum7"/>
    <w:basedOn w:val="Bezseznamu"/>
    <w:pPr>
      <w:numPr>
        <w:numId w:val="7"/>
      </w:numPr>
    </w:pPr>
  </w:style>
  <w:style w:type="numbering" w:customStyle="1" w:styleId="WWNum8">
    <w:name w:val="WWNum8"/>
    <w:basedOn w:val="Bezseznamu"/>
    <w:pPr>
      <w:numPr>
        <w:numId w:val="8"/>
      </w:numPr>
    </w:pPr>
  </w:style>
  <w:style w:type="numbering" w:customStyle="1" w:styleId="WWNum9">
    <w:name w:val="WWNum9"/>
    <w:basedOn w:val="Bezseznamu"/>
    <w:pPr>
      <w:numPr>
        <w:numId w:val="9"/>
      </w:numPr>
    </w:pPr>
  </w:style>
  <w:style w:type="numbering" w:customStyle="1" w:styleId="WWNum10">
    <w:name w:val="WWNum10"/>
    <w:basedOn w:val="Bezseznamu"/>
    <w:pPr>
      <w:numPr>
        <w:numId w:val="10"/>
      </w:numPr>
    </w:pPr>
  </w:style>
  <w:style w:type="numbering" w:customStyle="1" w:styleId="WWNum11">
    <w:name w:val="WWNum11"/>
    <w:basedOn w:val="Bezseznamu"/>
    <w:pPr>
      <w:numPr>
        <w:numId w:val="11"/>
      </w:numPr>
    </w:pPr>
  </w:style>
  <w:style w:type="numbering" w:customStyle="1" w:styleId="WWNum12">
    <w:name w:val="WWNum12"/>
    <w:basedOn w:val="Bezseznamu"/>
    <w:pPr>
      <w:numPr>
        <w:numId w:val="12"/>
      </w:numPr>
    </w:pPr>
  </w:style>
  <w:style w:type="numbering" w:customStyle="1" w:styleId="WWNum13">
    <w:name w:val="WWNum13"/>
    <w:basedOn w:val="Bezseznamu"/>
    <w:pPr>
      <w:numPr>
        <w:numId w:val="13"/>
      </w:numPr>
    </w:pPr>
  </w:style>
  <w:style w:type="numbering" w:customStyle="1" w:styleId="WWNum14">
    <w:name w:val="WWNum14"/>
    <w:basedOn w:val="Bezseznamu"/>
    <w:pPr>
      <w:numPr>
        <w:numId w:val="14"/>
      </w:numPr>
    </w:pPr>
  </w:style>
  <w:style w:type="numbering" w:customStyle="1" w:styleId="WWNum15">
    <w:name w:val="WWNum15"/>
    <w:basedOn w:val="Bezseznamu"/>
    <w:pPr>
      <w:numPr>
        <w:numId w:val="15"/>
      </w:numPr>
    </w:pPr>
  </w:style>
  <w:style w:type="numbering" w:customStyle="1" w:styleId="WWNum16">
    <w:name w:val="WWNum16"/>
    <w:basedOn w:val="Bezseznamu"/>
    <w:pPr>
      <w:numPr>
        <w:numId w:val="16"/>
      </w:numPr>
    </w:pPr>
  </w:style>
  <w:style w:type="numbering" w:customStyle="1" w:styleId="WWNum17">
    <w:name w:val="WWNum17"/>
    <w:basedOn w:val="Bezseznamu"/>
    <w:pPr>
      <w:numPr>
        <w:numId w:val="17"/>
      </w:numPr>
    </w:pPr>
  </w:style>
  <w:style w:type="numbering" w:customStyle="1" w:styleId="WWNum18">
    <w:name w:val="WWNum18"/>
    <w:basedOn w:val="Bezseznamu"/>
    <w:pPr>
      <w:numPr>
        <w:numId w:val="18"/>
      </w:numPr>
    </w:pPr>
  </w:style>
  <w:style w:type="numbering" w:customStyle="1" w:styleId="WWNum19">
    <w:name w:val="WWNum19"/>
    <w:basedOn w:val="Bezseznamu"/>
    <w:pPr>
      <w:numPr>
        <w:numId w:val="19"/>
      </w:numPr>
    </w:pPr>
  </w:style>
  <w:style w:type="numbering" w:customStyle="1" w:styleId="WWNum20">
    <w:name w:val="WWNum20"/>
    <w:basedOn w:val="Bezseznamu"/>
    <w:pPr>
      <w:numPr>
        <w:numId w:val="20"/>
      </w:numPr>
    </w:pPr>
  </w:style>
  <w:style w:type="numbering" w:customStyle="1" w:styleId="WWNum21">
    <w:name w:val="WWNum21"/>
    <w:basedOn w:val="Bezseznamu"/>
    <w:pPr>
      <w:numPr>
        <w:numId w:val="21"/>
      </w:numPr>
    </w:pPr>
  </w:style>
  <w:style w:type="numbering" w:customStyle="1" w:styleId="WWNum22">
    <w:name w:val="WWNum22"/>
    <w:basedOn w:val="Bezseznamu"/>
    <w:pPr>
      <w:numPr>
        <w:numId w:val="22"/>
      </w:numPr>
    </w:pPr>
  </w:style>
  <w:style w:type="numbering" w:customStyle="1" w:styleId="WWNum23">
    <w:name w:val="WWNum23"/>
    <w:basedOn w:val="Bezseznamu"/>
    <w:pPr>
      <w:numPr>
        <w:numId w:val="23"/>
      </w:numPr>
    </w:pPr>
  </w:style>
  <w:style w:type="numbering" w:customStyle="1" w:styleId="WWNum24">
    <w:name w:val="WWNum24"/>
    <w:basedOn w:val="Bezseznamu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1225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</dc:creator>
  <cp:lastModifiedBy>DB ředitelna</cp:lastModifiedBy>
  <cp:revision>2</cp:revision>
  <cp:lastPrinted>2022-09-14T17:15:00Z</cp:lastPrinted>
  <dcterms:created xsi:type="dcterms:W3CDTF">2025-02-08T15:40:00Z</dcterms:created>
  <dcterms:modified xsi:type="dcterms:W3CDTF">2025-02-08T15:40:00Z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